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ECA" w14:textId="3DC20553" w:rsidR="00892AFB" w:rsidRPr="0003473F" w:rsidRDefault="00C64CBB" w:rsidP="00F07D8E">
      <w:pPr>
        <w:spacing w:before="36"/>
        <w:ind w:left="1684" w:right="16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8"/>
          <w:sz w:val="36"/>
        </w:rPr>
        <w:t>C</w:t>
      </w:r>
      <w:r w:rsidR="00F07D8E">
        <w:rPr>
          <w:rFonts w:ascii="Times New Roman" w:hAnsi="Times New Roman" w:cs="Times New Roman"/>
          <w:b/>
          <w:spacing w:val="18"/>
          <w:sz w:val="36"/>
        </w:rPr>
        <w:t>FO PRIVATE EQUITY</w:t>
      </w:r>
    </w:p>
    <w:p w14:paraId="3F867417" w14:textId="77777777" w:rsidR="00027F11" w:rsidRDefault="00027F11">
      <w:pPr>
        <w:pStyle w:val="Heading2"/>
        <w:spacing w:before="64"/>
        <w:ind w:left="1684" w:right="1709"/>
        <w:jc w:val="center"/>
        <w:rPr>
          <w:rFonts w:ascii="Times New Roman" w:hAnsi="Times New Roman" w:cs="Times New Roman"/>
          <w:sz w:val="20"/>
          <w:szCs w:val="20"/>
          <w:u w:val="single" w:color="000000"/>
        </w:rPr>
      </w:pPr>
      <w:bookmarkStart w:id="0" w:name="Financial_Management_Executive"/>
      <w:bookmarkEnd w:id="0"/>
    </w:p>
    <w:p w14:paraId="54AA2408" w14:textId="3D0D7262" w:rsidR="00892AFB" w:rsidRPr="0003473F" w:rsidRDefault="00AF0C75" w:rsidP="0003473F">
      <w:pPr>
        <w:pStyle w:val="Heading1"/>
        <w:ind w:left="112" w:right="112"/>
        <w:jc w:val="both"/>
        <w:rPr>
          <w:rFonts w:ascii="Times New Roman" w:hAnsi="Times New Roman" w:cs="Times New Roman"/>
          <w:sz w:val="20"/>
          <w:szCs w:val="20"/>
        </w:rPr>
      </w:pPr>
      <w:bookmarkStart w:id="1" w:name="infrastructure_building,_Financial_And_T"/>
      <w:bookmarkEnd w:id="1"/>
      <w:r w:rsidRPr="0003473F">
        <w:rPr>
          <w:rFonts w:ascii="Times New Roman" w:hAnsi="Times New Roman" w:cs="Times New Roman"/>
          <w:spacing w:val="-1"/>
          <w:sz w:val="20"/>
          <w:szCs w:val="20"/>
        </w:rPr>
        <w:t>Results-oriente</w:t>
      </w:r>
      <w:r w:rsidR="003E2B4B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d </w:t>
      </w:r>
      <w:r w:rsidR="00F07D8E">
        <w:rPr>
          <w:rFonts w:ascii="Times New Roman" w:hAnsi="Times New Roman" w:cs="Times New Roman"/>
          <w:spacing w:val="-1"/>
          <w:sz w:val="20"/>
          <w:szCs w:val="20"/>
        </w:rPr>
        <w:t>private equity</w:t>
      </w:r>
      <w:r w:rsidR="00D75D24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professional</w:t>
      </w:r>
      <w:r w:rsidRPr="0003473F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with</w:t>
      </w:r>
      <w:r w:rsidRPr="0003473F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the</w:t>
      </w:r>
      <w:r w:rsidRPr="0003473F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reputation</w:t>
      </w:r>
      <w:r w:rsidRPr="0003473F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</w:t>
      </w:r>
      <w:r w:rsidRPr="0003473F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goal-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oriented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visionary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9189B"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and effective </w:t>
      </w:r>
      <w:r w:rsidR="002916AC">
        <w:rPr>
          <w:rFonts w:ascii="Times New Roman" w:hAnsi="Times New Roman" w:cs="Times New Roman"/>
          <w:sz w:val="20"/>
          <w:szCs w:val="20"/>
        </w:rPr>
        <w:t>accounting and finance leader</w:t>
      </w:r>
      <w:r w:rsidR="00B9189B" w:rsidRPr="0003473F">
        <w:rPr>
          <w:rFonts w:ascii="Times New Roman" w:hAnsi="Times New Roman" w:cs="Times New Roman"/>
          <w:sz w:val="20"/>
          <w:szCs w:val="20"/>
        </w:rPr>
        <w:t>.</w:t>
      </w:r>
      <w:r w:rsidRPr="0003473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Hands-on</w:t>
      </w:r>
      <w:r w:rsidRPr="0003473F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experience</w:t>
      </w:r>
      <w:r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with</w:t>
      </w:r>
      <w:r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day-to-day</w:t>
      </w:r>
      <w:r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management</w:t>
      </w:r>
      <w:r w:rsidRPr="0003473F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across</w:t>
      </w:r>
      <w:r w:rsidR="0087585F"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all</w:t>
      </w:r>
      <w:r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Pr="0003473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operating</w:t>
      </w:r>
      <w:r w:rsidRPr="0003473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areas.</w:t>
      </w:r>
      <w:r w:rsidRPr="0003473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Resolution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operational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challenges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extreme</w:t>
      </w:r>
      <w:r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business</w:t>
      </w:r>
      <w:r w:rsidRPr="0003473F">
        <w:rPr>
          <w:rFonts w:ascii="Times New Roman" w:hAnsi="Times New Roman" w:cs="Times New Roman"/>
          <w:sz w:val="20"/>
          <w:szCs w:val="20"/>
        </w:rPr>
        <w:t xml:space="preserve"> cycles</w:t>
      </w:r>
      <w:r w:rsidRPr="0003473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with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 xml:space="preserve">a strong sense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urgency.</w:t>
      </w:r>
      <w:r w:rsidRPr="0003473F">
        <w:rPr>
          <w:rFonts w:ascii="Times New Roman" w:hAnsi="Times New Roman" w:cs="Times New Roman"/>
          <w:sz w:val="20"/>
          <w:szCs w:val="20"/>
        </w:rPr>
        <w:t xml:space="preserve"> Core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competencies include:</w:t>
      </w:r>
    </w:p>
    <w:p w14:paraId="1E351E33" w14:textId="77777777" w:rsidR="00892AFB" w:rsidRPr="0003473F" w:rsidRDefault="00AF0C75" w:rsidP="0003473F">
      <w:pPr>
        <w:tabs>
          <w:tab w:val="left" w:pos="5151"/>
        </w:tabs>
        <w:ind w:left="832"/>
        <w:rPr>
          <w:rFonts w:ascii="Times New Roman" w:eastAsia="Bookman Old Style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A9168D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</w:p>
    <w:p w14:paraId="76D45574" w14:textId="77777777" w:rsidR="008E6B89" w:rsidRPr="0003473F" w:rsidRDefault="00CD4046" w:rsidP="0003473F">
      <w:pPr>
        <w:tabs>
          <w:tab w:val="left" w:pos="5151"/>
        </w:tabs>
        <w:ind w:left="832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Pr="0003473F">
        <w:rPr>
          <w:rFonts w:ascii="Times New Roman" w:hAnsi="Times New Roman" w:cs="Times New Roman"/>
          <w:sz w:val="20"/>
          <w:szCs w:val="20"/>
        </w:rPr>
        <w:t xml:space="preserve"> Reporting &amp; A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nalysis</w:t>
      </w:r>
      <w:r w:rsidR="004510CF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510CF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ab/>
        <w:t xml:space="preserve">Infrastructure </w:t>
      </w:r>
      <w:r w:rsidR="00BD3D0E" w:rsidRPr="0003473F">
        <w:rPr>
          <w:rFonts w:ascii="Times New Roman" w:hAnsi="Times New Roman" w:cs="Times New Roman"/>
          <w:spacing w:val="-1"/>
          <w:sz w:val="20"/>
          <w:szCs w:val="20"/>
        </w:rPr>
        <w:t>Development</w:t>
      </w:r>
      <w:r w:rsidR="004510CF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</w:p>
    <w:p w14:paraId="4ADF358E" w14:textId="77777777" w:rsidR="00EC7B4A" w:rsidRPr="0003473F" w:rsidRDefault="000C5DBE" w:rsidP="0003473F">
      <w:pPr>
        <w:tabs>
          <w:tab w:val="left" w:pos="5151"/>
        </w:tabs>
        <w:ind w:left="832"/>
        <w:rPr>
          <w:rFonts w:ascii="Times New Roman" w:hAnsi="Times New Roman" w:cs="Times New Roman"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Monitoring Investment Performance</w:t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ab/>
        <w:t>Internal Controls</w:t>
      </w:r>
    </w:p>
    <w:p w14:paraId="70167082" w14:textId="77777777" w:rsidR="00EC7B4A" w:rsidRPr="0003473F" w:rsidRDefault="00254AAF" w:rsidP="0003473F">
      <w:pPr>
        <w:tabs>
          <w:tab w:val="left" w:pos="5151"/>
        </w:tabs>
        <w:ind w:left="832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RIA </w:t>
      </w:r>
      <w:r w:rsidR="006A7819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Compliance </w:t>
      </w:r>
      <w:r w:rsidR="000C5DBE" w:rsidRPr="0003473F">
        <w:rPr>
          <w:rFonts w:ascii="Times New Roman" w:hAnsi="Times New Roman" w:cs="Times New Roman"/>
          <w:spacing w:val="-1"/>
          <w:sz w:val="20"/>
          <w:szCs w:val="20"/>
        </w:rPr>
        <w:t>Operations</w:t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EC7B4A" w:rsidRPr="0003473F">
        <w:rPr>
          <w:rFonts w:ascii="Times New Roman" w:hAnsi="Times New Roman" w:cs="Times New Roman"/>
          <w:sz w:val="20"/>
          <w:szCs w:val="20"/>
        </w:rPr>
        <w:t>Treasury &amp; Cash Flow Management</w:t>
      </w:r>
    </w:p>
    <w:p w14:paraId="27E728F5" w14:textId="77777777" w:rsidR="0087585F" w:rsidRPr="0003473F" w:rsidRDefault="005A1F2E" w:rsidP="0003473F">
      <w:pPr>
        <w:tabs>
          <w:tab w:val="left" w:pos="5151"/>
        </w:tabs>
        <w:ind w:left="832"/>
        <w:rPr>
          <w:rFonts w:ascii="Times New Roman" w:hAnsi="Times New Roman" w:cs="Times New Roman"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Investor </w:t>
      </w:r>
      <w:r w:rsidR="00BD3D0E" w:rsidRPr="0003473F">
        <w:rPr>
          <w:rFonts w:ascii="Times New Roman" w:hAnsi="Times New Roman" w:cs="Times New Roman"/>
          <w:spacing w:val="-1"/>
          <w:sz w:val="20"/>
          <w:szCs w:val="20"/>
        </w:rPr>
        <w:t>Relations</w:t>
      </w:r>
      <w:r w:rsidR="004174C0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B0B4F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4B0B4F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6A7819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Tax </w:t>
      </w:r>
      <w:r w:rsidR="00F45C8E" w:rsidRPr="0003473F">
        <w:rPr>
          <w:rFonts w:ascii="Times New Roman" w:hAnsi="Times New Roman" w:cs="Times New Roman"/>
          <w:spacing w:val="-1"/>
          <w:sz w:val="20"/>
          <w:szCs w:val="20"/>
        </w:rPr>
        <w:t>Planning &amp; Compliance</w:t>
      </w:r>
      <w:r w:rsidR="00BD3D0E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D3FDA" w:rsidRPr="0003473F">
        <w:rPr>
          <w:rFonts w:ascii="Times New Roman" w:hAnsi="Times New Roman" w:cs="Times New Roman"/>
          <w:spacing w:val="-1"/>
          <w:sz w:val="20"/>
          <w:szCs w:val="20"/>
        </w:rPr>
        <w:tab/>
      </w:r>
      <w:r w:rsidR="00BF4D4F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</w:p>
    <w:p w14:paraId="6A1B110C" w14:textId="77777777" w:rsidR="00892AFB" w:rsidRPr="0003473F" w:rsidRDefault="00892AFB" w:rsidP="008E6B89">
      <w:pPr>
        <w:tabs>
          <w:tab w:val="left" w:pos="5151"/>
        </w:tabs>
        <w:spacing w:line="281" w:lineRule="exact"/>
        <w:ind w:left="832"/>
        <w:rPr>
          <w:rFonts w:ascii="Times New Roman" w:hAnsi="Times New Roman" w:cs="Times New Roman"/>
          <w:sz w:val="20"/>
          <w:szCs w:val="20"/>
        </w:rPr>
      </w:pPr>
    </w:p>
    <w:p w14:paraId="2B69F598" w14:textId="3B43F5A8" w:rsidR="00892AFB" w:rsidRPr="0003473F" w:rsidRDefault="00AF0C75" w:rsidP="00F07D8E">
      <w:pPr>
        <w:pStyle w:val="Heading3"/>
        <w:pBdr>
          <w:bottom w:val="single" w:sz="4" w:space="1" w:color="auto"/>
        </w:pBdr>
        <w:ind w:left="1684" w:right="-4" w:hanging="168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PROFESSIONAL</w:t>
      </w:r>
      <w:r w:rsidRPr="0003473F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EXPERIENCE</w:t>
      </w:r>
    </w:p>
    <w:p w14:paraId="5724E2BB" w14:textId="285F0E52" w:rsidR="00DE4C4D" w:rsidRPr="0003473F" w:rsidRDefault="00205DB5" w:rsidP="0003473F">
      <w:pPr>
        <w:tabs>
          <w:tab w:val="right" w:pos="10166"/>
        </w:tabs>
        <w:rPr>
          <w:rFonts w:ascii="Times New Roman" w:eastAsia="Bookman Old Style" w:hAnsi="Times New Roman" w:cs="Times New Roman"/>
          <w:sz w:val="20"/>
          <w:szCs w:val="20"/>
        </w:rPr>
      </w:pPr>
      <w:bookmarkStart w:id="2" w:name="chief_fINANCIAL_oFFICER"/>
      <w:bookmarkStart w:id="3" w:name="GoldPoint_Partners_(f.k.a._New_York_Life"/>
      <w:bookmarkEnd w:id="2"/>
      <w:bookmarkEnd w:id="3"/>
      <w:r>
        <w:rPr>
          <w:rFonts w:ascii="Times New Roman" w:eastAsia="Bookman Old Style" w:hAnsi="Times New Roman" w:cs="Times New Roman"/>
          <w:b/>
          <w:bCs/>
          <w:spacing w:val="-1"/>
          <w:sz w:val="20"/>
          <w:szCs w:val="20"/>
        </w:rPr>
        <w:t>Top Tier Private Equity Group</w:t>
      </w:r>
      <w:r w:rsidR="0003473F" w:rsidRPr="0003473F">
        <w:rPr>
          <w:rFonts w:ascii="Times New Roman" w:eastAsia="Bookman Old Style" w:hAnsi="Times New Roman" w:cs="Times New Roman"/>
          <w:b/>
          <w:bCs/>
          <w:sz w:val="20"/>
          <w:szCs w:val="20"/>
        </w:rPr>
        <w:tab/>
      </w:r>
      <w:r w:rsidR="0003473F" w:rsidRPr="0003473F">
        <w:rPr>
          <w:rFonts w:ascii="Times New Roman" w:eastAsia="Bookman Old Style" w:hAnsi="Times New Roman" w:cs="Times New Roman"/>
          <w:bCs/>
          <w:sz w:val="20"/>
          <w:szCs w:val="20"/>
        </w:rPr>
        <w:t>New York, NY</w:t>
      </w:r>
      <w:r w:rsidR="0003473F" w:rsidRPr="0003473F">
        <w:rPr>
          <w:rFonts w:ascii="Times New Roman" w:eastAsia="Bookman Old Style" w:hAnsi="Times New Roman" w:cs="Times New Roman"/>
          <w:b/>
          <w:bCs/>
          <w:sz w:val="20"/>
          <w:szCs w:val="20"/>
        </w:rPr>
        <w:t xml:space="preserve">                                      </w:t>
      </w:r>
    </w:p>
    <w:p w14:paraId="3D1B00AB" w14:textId="5B53CF1C" w:rsidR="0087585F" w:rsidRPr="0003473F" w:rsidRDefault="0003473F" w:rsidP="0003473F">
      <w:pPr>
        <w:tabs>
          <w:tab w:val="right" w:pos="10166"/>
        </w:tabs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i/>
          <w:spacing w:val="-1"/>
          <w:sz w:val="20"/>
          <w:szCs w:val="20"/>
        </w:rPr>
        <w:t>Chief Financial Officer</w:t>
      </w:r>
      <w:r w:rsidRPr="0003473F">
        <w:rPr>
          <w:rFonts w:ascii="Times New Roman" w:eastAsia="Bookman Old Style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3473F">
        <w:rPr>
          <w:rFonts w:ascii="Times New Roman" w:eastAsia="Bookman Old Style" w:hAnsi="Times New Roman" w:cs="Times New Roman"/>
          <w:b/>
          <w:bCs/>
          <w:spacing w:val="-1"/>
          <w:sz w:val="20"/>
          <w:szCs w:val="20"/>
        </w:rPr>
        <w:tab/>
      </w:r>
      <w:r w:rsidR="00205DB5">
        <w:rPr>
          <w:rFonts w:ascii="Times New Roman" w:eastAsia="Bookman Old Style" w:hAnsi="Times New Roman" w:cs="Times New Roman"/>
          <w:bCs/>
          <w:sz w:val="20"/>
          <w:szCs w:val="20"/>
        </w:rPr>
        <w:t>XXXX</w:t>
      </w:r>
      <w:r w:rsidRPr="0003473F">
        <w:rPr>
          <w:rFonts w:ascii="Times New Roman" w:eastAsia="Bookman Old Style" w:hAnsi="Times New Roman" w:cs="Times New Roman"/>
          <w:bCs/>
          <w:sz w:val="20"/>
          <w:szCs w:val="20"/>
        </w:rPr>
        <w:t>-Present</w:t>
      </w:r>
      <w:r w:rsidRPr="0003473F">
        <w:rPr>
          <w:rFonts w:ascii="Times New Roman" w:eastAsia="Bookman Old Style" w:hAnsi="Times New Roman" w:cs="Times New Roman"/>
          <w:b/>
          <w:bCs/>
          <w:sz w:val="20"/>
          <w:szCs w:val="20"/>
        </w:rPr>
        <w:t xml:space="preserve">  </w:t>
      </w:r>
    </w:p>
    <w:p w14:paraId="4FF566B4" w14:textId="77777777" w:rsidR="009761F9" w:rsidRPr="0003473F" w:rsidRDefault="00FE3D28" w:rsidP="0003473F">
      <w:pPr>
        <w:tabs>
          <w:tab w:val="left" w:pos="8214"/>
        </w:tabs>
        <w:ind w:right="112"/>
        <w:rPr>
          <w:rFonts w:ascii="Times New Roman" w:eastAsia="Bookman Old Style" w:hAnsi="Times New Roman" w:cs="Times New Roman"/>
          <w:bCs/>
          <w:sz w:val="20"/>
          <w:szCs w:val="20"/>
        </w:rPr>
      </w:pPr>
      <w:r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Build out of </w:t>
      </w:r>
      <w:r w:rsidR="008B3472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operational </w:t>
      </w:r>
      <w:r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infrastructure </w:t>
      </w:r>
      <w:r w:rsidR="000D6A38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as a management committee member </w:t>
      </w:r>
      <w:r w:rsidR="00CB6F8C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for a private investment company that manages </w:t>
      </w:r>
      <w:r w:rsidR="00270FF2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a portfolio of </w:t>
      </w:r>
      <w:r w:rsidR="00CB6F8C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direct investments, </w:t>
      </w:r>
      <w:r w:rsidR="00440210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sponsored </w:t>
      </w:r>
      <w:r w:rsidR="00D75F15" w:rsidRPr="0003473F">
        <w:rPr>
          <w:rFonts w:ascii="Times New Roman" w:eastAsia="Bookman Old Style" w:hAnsi="Times New Roman" w:cs="Times New Roman"/>
          <w:bCs/>
          <w:sz w:val="20"/>
          <w:szCs w:val="20"/>
        </w:rPr>
        <w:t>funds</w:t>
      </w:r>
      <w:r w:rsidR="00CB6F8C" w:rsidRPr="0003473F">
        <w:rPr>
          <w:rFonts w:ascii="Times New Roman" w:eastAsia="Bookman Old Style" w:hAnsi="Times New Roman" w:cs="Times New Roman"/>
          <w:bCs/>
          <w:sz w:val="20"/>
          <w:szCs w:val="20"/>
        </w:rPr>
        <w:t>, and outside investor capital.</w:t>
      </w:r>
      <w:r w:rsidR="009761F9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 </w:t>
      </w:r>
      <w:r w:rsidR="00CB6F8C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  </w:t>
      </w:r>
    </w:p>
    <w:p w14:paraId="1471E547" w14:textId="77777777" w:rsidR="003211A7" w:rsidRPr="0003473F" w:rsidRDefault="003211A7" w:rsidP="0003473F">
      <w:pPr>
        <w:pStyle w:val="ListParagraph"/>
        <w:numPr>
          <w:ilvl w:val="0"/>
          <w:numId w:val="11"/>
        </w:numPr>
        <w:ind w:left="36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 xml:space="preserve">Monitored and designed a system to evaluate each portfolio manager’s direct investments since inception. </w:t>
      </w:r>
    </w:p>
    <w:p w14:paraId="70759F1F" w14:textId="77777777" w:rsidR="00D71C1D" w:rsidRPr="0003473F" w:rsidRDefault="009761F9" w:rsidP="0003473F">
      <w:pPr>
        <w:pStyle w:val="ListParagraph"/>
        <w:numPr>
          <w:ilvl w:val="0"/>
          <w:numId w:val="11"/>
        </w:numPr>
        <w:ind w:left="36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Negotiated</w:t>
      </w:r>
      <w:r w:rsidR="00D71C1D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Operating Agreements terms </w:t>
      </w:r>
      <w:r w:rsidR="00DD3410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including ongoing reporting </w:t>
      </w:r>
      <w:r w:rsidR="00D71C1D" w:rsidRPr="0003473F">
        <w:rPr>
          <w:rFonts w:ascii="Times New Roman" w:hAnsi="Times New Roman" w:cs="Times New Roman"/>
          <w:spacing w:val="-1"/>
          <w:sz w:val="20"/>
          <w:szCs w:val="20"/>
        </w:rPr>
        <w:t>with outside investor</w:t>
      </w:r>
      <w:r w:rsidR="00270FF2" w:rsidRPr="0003473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71C1D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that </w:t>
      </w:r>
      <w:r w:rsidR="00D71C1D" w:rsidRPr="0003473F">
        <w:rPr>
          <w:rFonts w:ascii="Times New Roman" w:hAnsi="Times New Roman" w:cs="Times New Roman"/>
          <w:sz w:val="20"/>
          <w:szCs w:val="20"/>
        </w:rPr>
        <w:t xml:space="preserve">meets the </w:t>
      </w:r>
      <w:r w:rsidR="00DD3410" w:rsidRPr="0003473F">
        <w:rPr>
          <w:rFonts w:ascii="Times New Roman" w:hAnsi="Times New Roman" w:cs="Times New Roman"/>
          <w:sz w:val="20"/>
          <w:szCs w:val="20"/>
        </w:rPr>
        <w:t>significant requirements</w:t>
      </w:r>
      <w:r w:rsidR="00D71C1D" w:rsidRPr="0003473F">
        <w:rPr>
          <w:rFonts w:ascii="Times New Roman" w:hAnsi="Times New Roman" w:cs="Times New Roman"/>
          <w:sz w:val="20"/>
          <w:szCs w:val="20"/>
        </w:rPr>
        <w:t xml:space="preserve"> of a Registered Investment Advis</w:t>
      </w:r>
      <w:r w:rsidR="00440210" w:rsidRPr="0003473F">
        <w:rPr>
          <w:rFonts w:ascii="Times New Roman" w:hAnsi="Times New Roman" w:cs="Times New Roman"/>
          <w:sz w:val="20"/>
          <w:szCs w:val="20"/>
        </w:rPr>
        <w:t>e</w:t>
      </w:r>
      <w:r w:rsidR="00D71C1D" w:rsidRPr="0003473F">
        <w:rPr>
          <w:rFonts w:ascii="Times New Roman" w:hAnsi="Times New Roman" w:cs="Times New Roman"/>
          <w:sz w:val="20"/>
          <w:szCs w:val="20"/>
        </w:rPr>
        <w:t>r</w:t>
      </w:r>
      <w:r w:rsidR="00DD3410" w:rsidRPr="0003473F">
        <w:rPr>
          <w:rFonts w:ascii="Times New Roman" w:hAnsi="Times New Roman" w:cs="Times New Roman"/>
          <w:sz w:val="20"/>
          <w:szCs w:val="20"/>
        </w:rPr>
        <w:t>.</w:t>
      </w:r>
    </w:p>
    <w:p w14:paraId="6B66494B" w14:textId="77777777" w:rsidR="00BF05EF" w:rsidRPr="0003473F" w:rsidRDefault="00BF05EF" w:rsidP="0003473F">
      <w:pPr>
        <w:pStyle w:val="ListParagraph"/>
        <w:numPr>
          <w:ilvl w:val="0"/>
          <w:numId w:val="11"/>
        </w:numPr>
        <w:ind w:left="36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 xml:space="preserve">Tax planning and structuring including oversight of tax compliance process and implementation of management allocation tax strategy across </w:t>
      </w:r>
      <w:r w:rsidR="00254AAF" w:rsidRPr="0003473F">
        <w:rPr>
          <w:rFonts w:ascii="Times New Roman" w:hAnsi="Times New Roman" w:cs="Times New Roman"/>
          <w:sz w:val="20"/>
          <w:szCs w:val="20"/>
        </w:rPr>
        <w:t xml:space="preserve">a </w:t>
      </w:r>
      <w:r w:rsidRPr="0003473F">
        <w:rPr>
          <w:rFonts w:ascii="Times New Roman" w:hAnsi="Times New Roman" w:cs="Times New Roman"/>
          <w:sz w:val="20"/>
          <w:szCs w:val="20"/>
        </w:rPr>
        <w:t>management company</w:t>
      </w:r>
      <w:r w:rsidR="00694BA7" w:rsidRPr="0003473F">
        <w:rPr>
          <w:rFonts w:ascii="Times New Roman" w:hAnsi="Times New Roman" w:cs="Times New Roman"/>
          <w:sz w:val="20"/>
          <w:szCs w:val="20"/>
        </w:rPr>
        <w:t xml:space="preserve"> and</w:t>
      </w:r>
      <w:r w:rsidRPr="0003473F">
        <w:rPr>
          <w:rFonts w:ascii="Times New Roman" w:hAnsi="Times New Roman" w:cs="Times New Roman"/>
          <w:sz w:val="20"/>
          <w:szCs w:val="20"/>
        </w:rPr>
        <w:t xml:space="preserve"> partnership</w:t>
      </w:r>
      <w:r w:rsidR="00254AAF" w:rsidRPr="0003473F">
        <w:rPr>
          <w:rFonts w:ascii="Times New Roman" w:hAnsi="Times New Roman" w:cs="Times New Roman"/>
          <w:sz w:val="20"/>
          <w:szCs w:val="20"/>
        </w:rPr>
        <w:t>s</w:t>
      </w:r>
      <w:r w:rsidRPr="0003473F">
        <w:rPr>
          <w:rFonts w:ascii="Times New Roman" w:hAnsi="Times New Roman" w:cs="Times New Roman"/>
          <w:sz w:val="20"/>
          <w:szCs w:val="20"/>
        </w:rPr>
        <w:t>.</w:t>
      </w:r>
    </w:p>
    <w:p w14:paraId="4E16A4C7" w14:textId="77777777" w:rsidR="00270FF2" w:rsidRPr="0003473F" w:rsidRDefault="00BF05EF" w:rsidP="0003473F">
      <w:pPr>
        <w:pStyle w:val="ListParagraph"/>
        <w:numPr>
          <w:ilvl w:val="0"/>
          <w:numId w:val="11"/>
        </w:numPr>
        <w:tabs>
          <w:tab w:val="left" w:pos="8214"/>
        </w:tabs>
        <w:ind w:left="360" w:right="112" w:hanging="270"/>
        <w:rPr>
          <w:rFonts w:ascii="Times New Roman" w:hAnsi="Times New Roman" w:cs="Times New Roman"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270FF2" w:rsidRPr="0003473F">
        <w:rPr>
          <w:rFonts w:ascii="Times New Roman" w:hAnsi="Times New Roman" w:cs="Times New Roman"/>
          <w:spacing w:val="-1"/>
          <w:sz w:val="20"/>
          <w:szCs w:val="20"/>
        </w:rPr>
        <w:t>mplementation of waterfall models that generate book, tax and cash allocations.</w:t>
      </w:r>
    </w:p>
    <w:p w14:paraId="55BC3ABC" w14:textId="77777777" w:rsidR="003211A7" w:rsidRPr="0003473F" w:rsidRDefault="003211A7" w:rsidP="0003473F">
      <w:pPr>
        <w:pStyle w:val="ListParagraph"/>
        <w:numPr>
          <w:ilvl w:val="0"/>
          <w:numId w:val="11"/>
        </w:numPr>
        <w:ind w:left="36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>Development of operating company’s P&amp;L and related budget</w:t>
      </w:r>
      <w:r w:rsidR="00BF05EF" w:rsidRPr="0003473F">
        <w:rPr>
          <w:rFonts w:ascii="Times New Roman" w:hAnsi="Times New Roman" w:cs="Times New Roman"/>
          <w:sz w:val="20"/>
          <w:szCs w:val="20"/>
        </w:rPr>
        <w:t>.</w:t>
      </w:r>
    </w:p>
    <w:p w14:paraId="31263356" w14:textId="77777777" w:rsidR="00BF05EF" w:rsidRPr="0003473F" w:rsidRDefault="006164CD" w:rsidP="0003473F">
      <w:pPr>
        <w:pStyle w:val="ListParagraph"/>
        <w:numPr>
          <w:ilvl w:val="0"/>
          <w:numId w:val="11"/>
        </w:numPr>
        <w:ind w:left="36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 xml:space="preserve">Direct </w:t>
      </w:r>
      <w:r w:rsidR="00EF4BEA" w:rsidRPr="0003473F">
        <w:rPr>
          <w:rFonts w:ascii="Times New Roman" w:hAnsi="Times New Roman" w:cs="Times New Roman"/>
          <w:sz w:val="20"/>
          <w:szCs w:val="20"/>
        </w:rPr>
        <w:t xml:space="preserve">and lead </w:t>
      </w:r>
      <w:r w:rsidRPr="0003473F">
        <w:rPr>
          <w:rFonts w:ascii="Times New Roman" w:hAnsi="Times New Roman" w:cs="Times New Roman"/>
          <w:sz w:val="20"/>
          <w:szCs w:val="20"/>
        </w:rPr>
        <w:t xml:space="preserve">daily operations </w:t>
      </w:r>
      <w:r w:rsidR="00BF05EF" w:rsidRPr="0003473F">
        <w:rPr>
          <w:rFonts w:ascii="Times New Roman" w:hAnsi="Times New Roman" w:cs="Times New Roman"/>
          <w:sz w:val="20"/>
          <w:szCs w:val="20"/>
        </w:rPr>
        <w:t xml:space="preserve">including investor reporting, </w:t>
      </w:r>
      <w:r w:rsidR="00EF4BEA" w:rsidRPr="0003473F">
        <w:rPr>
          <w:rFonts w:ascii="Times New Roman" w:hAnsi="Times New Roman" w:cs="Times New Roman"/>
          <w:sz w:val="20"/>
          <w:szCs w:val="20"/>
        </w:rPr>
        <w:t xml:space="preserve">investment </w:t>
      </w:r>
      <w:r w:rsidR="00BF05EF" w:rsidRPr="0003473F">
        <w:rPr>
          <w:rFonts w:ascii="Times New Roman" w:hAnsi="Times New Roman" w:cs="Times New Roman"/>
          <w:sz w:val="20"/>
          <w:szCs w:val="20"/>
        </w:rPr>
        <w:t>performance analytics</w:t>
      </w:r>
      <w:r w:rsidR="00EF4BEA" w:rsidRPr="0003473F">
        <w:rPr>
          <w:rFonts w:ascii="Times New Roman" w:hAnsi="Times New Roman" w:cs="Times New Roman"/>
          <w:sz w:val="20"/>
          <w:szCs w:val="20"/>
        </w:rPr>
        <w:t xml:space="preserve"> and monitoring</w:t>
      </w:r>
      <w:r w:rsidR="00BF05EF" w:rsidRPr="0003473F">
        <w:rPr>
          <w:rFonts w:ascii="Times New Roman" w:hAnsi="Times New Roman" w:cs="Times New Roman"/>
          <w:sz w:val="20"/>
          <w:szCs w:val="20"/>
        </w:rPr>
        <w:t xml:space="preserve">, banking </w:t>
      </w:r>
      <w:r w:rsidRPr="0003473F">
        <w:rPr>
          <w:rFonts w:ascii="Times New Roman" w:hAnsi="Times New Roman" w:cs="Times New Roman"/>
          <w:sz w:val="20"/>
          <w:szCs w:val="20"/>
        </w:rPr>
        <w:t xml:space="preserve">and administrator </w:t>
      </w:r>
      <w:r w:rsidR="00BF05EF" w:rsidRPr="0003473F">
        <w:rPr>
          <w:rFonts w:ascii="Times New Roman" w:hAnsi="Times New Roman" w:cs="Times New Roman"/>
          <w:sz w:val="20"/>
          <w:szCs w:val="20"/>
        </w:rPr>
        <w:t xml:space="preserve">relationships and </w:t>
      </w:r>
      <w:r w:rsidRPr="0003473F">
        <w:rPr>
          <w:rFonts w:ascii="Times New Roman" w:hAnsi="Times New Roman" w:cs="Times New Roman"/>
          <w:sz w:val="20"/>
          <w:szCs w:val="20"/>
        </w:rPr>
        <w:t xml:space="preserve">the </w:t>
      </w:r>
      <w:r w:rsidR="00BF05EF" w:rsidRPr="0003473F">
        <w:rPr>
          <w:rFonts w:ascii="Times New Roman" w:hAnsi="Times New Roman" w:cs="Times New Roman"/>
          <w:sz w:val="20"/>
          <w:szCs w:val="20"/>
        </w:rPr>
        <w:t>human resources</w:t>
      </w:r>
      <w:r w:rsidRPr="0003473F">
        <w:rPr>
          <w:rFonts w:ascii="Times New Roman" w:hAnsi="Times New Roman" w:cs="Times New Roman"/>
          <w:sz w:val="20"/>
          <w:szCs w:val="20"/>
        </w:rPr>
        <w:t xml:space="preserve"> function</w:t>
      </w:r>
      <w:r w:rsidR="00BF05EF" w:rsidRPr="0003473F">
        <w:rPr>
          <w:rFonts w:ascii="Times New Roman" w:hAnsi="Times New Roman" w:cs="Times New Roman"/>
          <w:sz w:val="20"/>
          <w:szCs w:val="20"/>
        </w:rPr>
        <w:t>.</w:t>
      </w:r>
    </w:p>
    <w:p w14:paraId="463C7E06" w14:textId="77777777" w:rsidR="0003473F" w:rsidRPr="0003473F" w:rsidRDefault="0003473F" w:rsidP="0003473F">
      <w:pPr>
        <w:ind w:left="112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14:paraId="218C3972" w14:textId="0CFC4EAE" w:rsidR="00892AFB" w:rsidRPr="0003473F" w:rsidRDefault="00205DB5" w:rsidP="0003473F">
      <w:pPr>
        <w:tabs>
          <w:tab w:val="right" w:pos="10170"/>
        </w:tabs>
        <w:ind w:right="-4"/>
        <w:rPr>
          <w:rFonts w:ascii="Times New Roman" w:eastAsia="Bookman Old Style" w:hAnsi="Times New Roman" w:cs="Times New Roman"/>
          <w:sz w:val="20"/>
          <w:szCs w:val="20"/>
        </w:rPr>
      </w:pPr>
      <w:r>
        <w:rPr>
          <w:rFonts w:ascii="Times New Roman" w:eastAsia="Bookman Old Style" w:hAnsi="Times New Roman" w:cs="Times New Roman"/>
          <w:b/>
          <w:bCs/>
          <w:spacing w:val="-1"/>
          <w:sz w:val="20"/>
          <w:szCs w:val="20"/>
        </w:rPr>
        <w:t>Top Tier Private Equity Group</w:t>
      </w:r>
      <w:r w:rsidR="0003473F">
        <w:rPr>
          <w:rFonts w:ascii="Times New Roman" w:eastAsia="Bookman Old Style" w:hAnsi="Times New Roman" w:cs="Times New Roman"/>
          <w:b/>
          <w:bCs/>
          <w:sz w:val="20"/>
          <w:szCs w:val="20"/>
        </w:rPr>
        <w:tab/>
      </w:r>
      <w:r w:rsidR="0003473F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New York, NY </w:t>
      </w:r>
    </w:p>
    <w:p w14:paraId="7F2F0751" w14:textId="19D4572A" w:rsidR="0003473F" w:rsidRPr="0003473F" w:rsidRDefault="0003473F" w:rsidP="0003473F">
      <w:pPr>
        <w:tabs>
          <w:tab w:val="right" w:pos="10170"/>
        </w:tabs>
        <w:ind w:right="-4"/>
        <w:rPr>
          <w:rFonts w:ascii="Times New Roman" w:eastAsia="Bookman Old Style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i/>
          <w:spacing w:val="-1"/>
          <w:sz w:val="20"/>
          <w:szCs w:val="20"/>
        </w:rPr>
        <w:t>Chief Financial Officer</w:t>
      </w:r>
      <w:r w:rsidR="00EB5398" w:rsidRPr="0003473F">
        <w:rPr>
          <w:rFonts w:ascii="Times New Roman" w:eastAsia="Bookman Old Style" w:hAnsi="Times New Roman" w:cs="Times New Roman"/>
          <w:bCs/>
          <w:spacing w:val="-1"/>
          <w:sz w:val="20"/>
          <w:szCs w:val="20"/>
        </w:rPr>
        <w:t xml:space="preserve"> </w:t>
      </w:r>
      <w:r w:rsidRPr="0003473F">
        <w:rPr>
          <w:rFonts w:ascii="Times New Roman" w:eastAsia="Bookman Old Style" w:hAnsi="Times New Roman" w:cs="Times New Roman"/>
          <w:bCs/>
          <w:spacing w:val="-1"/>
          <w:sz w:val="20"/>
          <w:szCs w:val="20"/>
        </w:rPr>
        <w:tab/>
      </w:r>
      <w:r w:rsidR="00205DB5">
        <w:rPr>
          <w:rFonts w:ascii="Times New Roman" w:eastAsia="Bookman Old Style" w:hAnsi="Times New Roman" w:cs="Times New Roman"/>
          <w:bCs/>
          <w:sz w:val="20"/>
          <w:szCs w:val="20"/>
        </w:rPr>
        <w:t>XXXX</w:t>
      </w:r>
      <w:r w:rsidR="00EB5398" w:rsidRPr="0003473F">
        <w:rPr>
          <w:rFonts w:ascii="Times New Roman" w:eastAsia="Bookman Old Style" w:hAnsi="Times New Roman" w:cs="Times New Roman"/>
          <w:bCs/>
          <w:sz w:val="20"/>
          <w:szCs w:val="20"/>
        </w:rPr>
        <w:t>-</w:t>
      </w:r>
      <w:r w:rsidR="00205DB5">
        <w:rPr>
          <w:rFonts w:ascii="Times New Roman" w:eastAsia="Bookman Old Style" w:hAnsi="Times New Roman" w:cs="Times New Roman"/>
          <w:bCs/>
          <w:sz w:val="20"/>
          <w:szCs w:val="20"/>
        </w:rPr>
        <w:t>XXXX</w:t>
      </w:r>
      <w:r w:rsidR="00AF0C75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 </w:t>
      </w:r>
      <w:bookmarkStart w:id="4" w:name="Charged_with_all_aspects_of_in-house_acc"/>
      <w:bookmarkEnd w:id="4"/>
      <w:r w:rsidR="00AF0C75"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 </w:t>
      </w:r>
    </w:p>
    <w:p w14:paraId="1B847DAB" w14:textId="204D32C7" w:rsidR="00892AFB" w:rsidRPr="0003473F" w:rsidRDefault="00C0570B" w:rsidP="0003473F">
      <w:pPr>
        <w:tabs>
          <w:tab w:val="left" w:pos="8214"/>
        </w:tabs>
        <w:ind w:right="112"/>
        <w:rPr>
          <w:rFonts w:ascii="Times New Roman" w:eastAsia="Bookman Old Style" w:hAnsi="Times New Roman" w:cs="Times New Roman"/>
          <w:sz w:val="20"/>
          <w:szCs w:val="20"/>
        </w:rPr>
      </w:pPr>
      <w:r w:rsidRPr="0003473F">
        <w:rPr>
          <w:rFonts w:ascii="Times New Roman" w:eastAsia="Bookman Old Style" w:hAnsi="Times New Roman" w:cs="Times New Roman"/>
          <w:bCs/>
          <w:sz w:val="20"/>
          <w:szCs w:val="20"/>
        </w:rPr>
        <w:t xml:space="preserve">Hands-on management </w:t>
      </w:r>
      <w:r w:rsidR="00EC7B4A" w:rsidRPr="0003473F">
        <w:rPr>
          <w:rFonts w:ascii="Times New Roman" w:eastAsia="Bookman Old Style" w:hAnsi="Times New Roman" w:cs="Times New Roman"/>
          <w:bCs/>
          <w:sz w:val="20"/>
          <w:szCs w:val="20"/>
        </w:rPr>
        <w:t>of all</w:t>
      </w:r>
      <w:r w:rsidR="00AF0C75" w:rsidRPr="0003473F">
        <w:rPr>
          <w:rFonts w:ascii="Times New Roman" w:eastAsia="Bookman Old Style" w:hAnsi="Times New Roman" w:cs="Times New Roman"/>
          <w:spacing w:val="22"/>
          <w:sz w:val="20"/>
          <w:szCs w:val="20"/>
        </w:rPr>
        <w:t xml:space="preserve"> 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aspect</w:t>
      </w:r>
      <w:r w:rsidR="00D00D4D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s of financial, treasury </w:t>
      </w:r>
      <w:r w:rsidR="000C5DBE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and tax </w:t>
      </w:r>
      <w:r w:rsidR="00D00D4D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operations for a</w:t>
      </w:r>
      <w:r w:rsidR="008B3472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 private equity fund </w:t>
      </w:r>
      <w:r w:rsidR="00D00D4D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w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ith</w:t>
      </w:r>
      <w:r w:rsidR="00AF0C75" w:rsidRPr="0003473F">
        <w:rPr>
          <w:rFonts w:ascii="Times New Roman" w:eastAsia="Bookman Old Style" w:hAnsi="Times New Roman" w:cs="Times New Roman"/>
          <w:spacing w:val="14"/>
          <w:sz w:val="20"/>
          <w:szCs w:val="20"/>
        </w:rPr>
        <w:t xml:space="preserve"> </w:t>
      </w:r>
      <w:r w:rsidR="00AF0C75" w:rsidRPr="0003473F">
        <w:rPr>
          <w:rFonts w:ascii="Times New Roman" w:eastAsia="Bookman Old Style" w:hAnsi="Times New Roman" w:cs="Times New Roman"/>
          <w:sz w:val="20"/>
          <w:szCs w:val="20"/>
        </w:rPr>
        <w:t>over</w:t>
      </w:r>
      <w:r w:rsidR="00AF0C75" w:rsidRPr="0003473F">
        <w:rPr>
          <w:rFonts w:ascii="Times New Roman" w:eastAsia="Bookman Old Style" w:hAnsi="Times New Roman" w:cs="Times New Roman"/>
          <w:spacing w:val="13"/>
          <w:sz w:val="20"/>
          <w:szCs w:val="20"/>
        </w:rPr>
        <w:t xml:space="preserve"> </w:t>
      </w:r>
      <w:r w:rsid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$X.X</w:t>
      </w:r>
      <w:r w:rsid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 </w:t>
      </w:r>
      <w:r w:rsidR="00046056" w:rsidRPr="0003473F">
        <w:rPr>
          <w:rFonts w:ascii="Times New Roman" w:eastAsia="Bookman Old Style" w:hAnsi="Times New Roman" w:cs="Times New Roman"/>
          <w:spacing w:val="13"/>
          <w:sz w:val="20"/>
          <w:szCs w:val="20"/>
        </w:rPr>
        <w:t>b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illion</w:t>
      </w:r>
      <w:r w:rsidR="00AF0C75" w:rsidRPr="0003473F">
        <w:rPr>
          <w:rFonts w:ascii="Times New Roman" w:eastAsia="Bookman Old Style" w:hAnsi="Times New Roman" w:cs="Times New Roman"/>
          <w:spacing w:val="13"/>
          <w:sz w:val="20"/>
          <w:szCs w:val="20"/>
        </w:rPr>
        <w:t xml:space="preserve"> 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in</w:t>
      </w:r>
      <w:r w:rsidR="0087585F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 </w:t>
      </w:r>
      <w:r w:rsidR="00AF0C75" w:rsidRPr="0003473F">
        <w:rPr>
          <w:rFonts w:ascii="Times New Roman" w:eastAsia="Bookman Old Style" w:hAnsi="Times New Roman" w:cs="Times New Roman"/>
          <w:sz w:val="20"/>
          <w:szCs w:val="20"/>
        </w:rPr>
        <w:t xml:space="preserve">assets 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under</w:t>
      </w:r>
      <w:r w:rsidR="00AF0C75" w:rsidRPr="0003473F">
        <w:rPr>
          <w:rFonts w:ascii="Times New Roman" w:eastAsia="Bookman Old Style" w:hAnsi="Times New Roman" w:cs="Times New Roman"/>
          <w:sz w:val="20"/>
          <w:szCs w:val="20"/>
        </w:rPr>
        <w:t xml:space="preserve"> </w:t>
      </w:r>
      <w:r w:rsidR="00AF0C75" w:rsidRPr="0003473F">
        <w:rPr>
          <w:rFonts w:ascii="Times New Roman" w:eastAsia="Bookman Old Style" w:hAnsi="Times New Roman" w:cs="Times New Roman"/>
          <w:spacing w:val="-1"/>
          <w:sz w:val="20"/>
          <w:szCs w:val="20"/>
        </w:rPr>
        <w:t>management.</w:t>
      </w:r>
    </w:p>
    <w:p w14:paraId="58157B37" w14:textId="72904259" w:rsidR="00892AFB" w:rsidRPr="0003473F" w:rsidRDefault="00AF0C75" w:rsidP="0003473F">
      <w:pPr>
        <w:pStyle w:val="BodyText"/>
        <w:numPr>
          <w:ilvl w:val="0"/>
          <w:numId w:val="12"/>
        </w:numPr>
        <w:tabs>
          <w:tab w:val="left" w:pos="832"/>
        </w:tabs>
        <w:spacing w:before="0"/>
        <w:ind w:left="360" w:right="112" w:hanging="270"/>
        <w:rPr>
          <w:rFonts w:ascii="Times New Roman" w:hAnsi="Times New Roman" w:cs="Times New Roman"/>
          <w:spacing w:val="-1"/>
          <w:sz w:val="20"/>
          <w:szCs w:val="20"/>
        </w:rPr>
      </w:pPr>
      <w:bookmarkStart w:id="5" w:name="Key_roles_and_accomplishments_include_th"/>
      <w:bookmarkEnd w:id="5"/>
      <w:r w:rsidRPr="0003473F">
        <w:rPr>
          <w:rFonts w:ascii="Times New Roman" w:hAnsi="Times New Roman" w:cs="Times New Roman"/>
          <w:spacing w:val="-1"/>
          <w:sz w:val="20"/>
          <w:szCs w:val="20"/>
        </w:rPr>
        <w:t>Drove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process</w:t>
      </w:r>
      <w:r w:rsidRPr="000347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transformation</w:t>
      </w:r>
      <w:r w:rsidRPr="000347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ensure</w:t>
      </w:r>
      <w:r w:rsidRPr="000347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the</w:t>
      </w:r>
      <w:r w:rsidRPr="000347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effective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day-to-day</w:t>
      </w:r>
      <w:r w:rsidRPr="000347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73561" w:rsidRPr="0003473F">
        <w:rPr>
          <w:rFonts w:ascii="Times New Roman" w:hAnsi="Times New Roman" w:cs="Times New Roman"/>
          <w:spacing w:val="-3"/>
          <w:sz w:val="20"/>
          <w:szCs w:val="20"/>
        </w:rPr>
        <w:t xml:space="preserve">maintenance and internal controls around </w:t>
      </w:r>
      <w:r w:rsidR="00D75F15" w:rsidRPr="0003473F">
        <w:rPr>
          <w:rFonts w:ascii="Times New Roman" w:hAnsi="Times New Roman" w:cs="Times New Roman"/>
          <w:spacing w:val="-3"/>
          <w:sz w:val="20"/>
          <w:szCs w:val="20"/>
        </w:rPr>
        <w:t xml:space="preserve">fund-of-funds,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equity,</w:t>
      </w:r>
      <w:r w:rsidR="00A73561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mezzanine</w:t>
      </w:r>
      <w:r w:rsidR="00D75F15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and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separate</w:t>
      </w:r>
      <w:r w:rsidRPr="0003473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account</w:t>
      </w:r>
      <w:r w:rsidR="00EE5701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C4C65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investment </w:t>
      </w:r>
      <w:r w:rsidR="00EE5701" w:rsidRPr="0003473F">
        <w:rPr>
          <w:rFonts w:ascii="Times New Roman" w:hAnsi="Times New Roman" w:cs="Times New Roman"/>
          <w:spacing w:val="-1"/>
          <w:sz w:val="20"/>
          <w:szCs w:val="20"/>
        </w:rPr>
        <w:t>and management company accounting</w:t>
      </w:r>
      <w:r w:rsidR="004C0E66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including updates to </w:t>
      </w:r>
      <w:r w:rsidR="00EC7B4A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proprietary </w:t>
      </w:r>
      <w:r w:rsidR="004C0E66" w:rsidRPr="0003473F">
        <w:rPr>
          <w:rFonts w:ascii="Times New Roman" w:hAnsi="Times New Roman" w:cs="Times New Roman"/>
          <w:spacing w:val="-1"/>
          <w:sz w:val="20"/>
          <w:szCs w:val="20"/>
        </w:rPr>
        <w:t>models for calculations of financial and tax allocations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25F11F76" w14:textId="2EB79A2B" w:rsidR="00205DB5" w:rsidRPr="00205DB5" w:rsidRDefault="002916AC" w:rsidP="0003473F">
      <w:pPr>
        <w:pStyle w:val="BodyText"/>
        <w:numPr>
          <w:ilvl w:val="0"/>
          <w:numId w:val="12"/>
        </w:numPr>
        <w:tabs>
          <w:tab w:val="left" w:pos="832"/>
        </w:tabs>
        <w:spacing w:before="0"/>
        <w:ind w:left="360" w:right="111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ssessed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addressed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key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operational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B9189B" w:rsidRPr="0003473F">
        <w:rPr>
          <w:rFonts w:ascii="Times New Roman" w:hAnsi="Times New Roman" w:cs="Times New Roman"/>
          <w:spacing w:val="-1"/>
          <w:sz w:val="20"/>
          <w:szCs w:val="20"/>
        </w:rPr>
        <w:t>challenges</w:t>
      </w:r>
      <w:r w:rsidR="006D3FDA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and</w:t>
      </w:r>
      <w:r w:rsidR="0000228B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redesigned</w:t>
      </w:r>
      <w:r w:rsidR="0000228B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goals</w:t>
      </w:r>
      <w:r w:rsidR="006D3FDA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including</w:t>
      </w:r>
      <w:r w:rsidR="0000228B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solely</w:t>
      </w:r>
      <w:r w:rsidR="0000228B" w:rsidRPr="000347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creating</w:t>
      </w:r>
      <w:r w:rsidR="0000228B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00228B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executing </w:t>
      </w:r>
      <w:r w:rsidR="0000228B" w:rsidRPr="0003473F">
        <w:rPr>
          <w:rFonts w:ascii="Times New Roman" w:hAnsi="Times New Roman" w:cs="Times New Roman"/>
          <w:sz w:val="20"/>
          <w:szCs w:val="20"/>
        </w:rPr>
        <w:t>the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design</w:t>
      </w:r>
      <w:r w:rsidR="0000228B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00228B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="00E90388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and tax services</w:t>
      </w:r>
      <w:r w:rsidR="0087585F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.  </w:t>
      </w:r>
    </w:p>
    <w:p w14:paraId="4B24E072" w14:textId="1069C82A" w:rsidR="0000228B" w:rsidRPr="0003473F" w:rsidRDefault="0087585F" w:rsidP="0003473F">
      <w:pPr>
        <w:pStyle w:val="BodyText"/>
        <w:numPr>
          <w:ilvl w:val="0"/>
          <w:numId w:val="12"/>
        </w:numPr>
        <w:tabs>
          <w:tab w:val="left" w:pos="832"/>
        </w:tabs>
        <w:spacing w:before="0"/>
        <w:ind w:left="360" w:right="111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xceeded</w:t>
      </w:r>
      <w:r w:rsidR="0000228B"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business</w:t>
      </w:r>
      <w:r w:rsidR="0000228B"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objectives</w:t>
      </w:r>
      <w:r w:rsidR="0000228B"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required</w:t>
      </w:r>
      <w:r w:rsidR="0000228B"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z w:val="20"/>
          <w:szCs w:val="20"/>
        </w:rPr>
        <w:t>to</w:t>
      </w:r>
      <w:r w:rsidR="0000228B" w:rsidRPr="000347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service</w:t>
      </w:r>
      <w:r w:rsidR="0000228B"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z w:val="20"/>
          <w:szCs w:val="20"/>
        </w:rPr>
        <w:t>AUM</w:t>
      </w:r>
      <w:r w:rsidR="0000228B" w:rsidRPr="000347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growth</w:t>
      </w:r>
      <w:r w:rsidR="0000228B" w:rsidRPr="000347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00228B"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>$X.X</w:t>
      </w:r>
      <w:r w:rsidR="0000228B"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billion</w:t>
      </w:r>
      <w:r w:rsidR="00C64CBB">
        <w:rPr>
          <w:rFonts w:ascii="Times New Roman" w:hAnsi="Times New Roman" w:cs="Times New Roman"/>
          <w:spacing w:val="-1"/>
          <w:sz w:val="20"/>
          <w:szCs w:val="20"/>
        </w:rPr>
        <w:t xml:space="preserve"> and a </w:t>
      </w:r>
      <w:proofErr w:type="spellStart"/>
      <w:r w:rsidR="00C64CBB">
        <w:rPr>
          <w:rFonts w:ascii="Times New Roman" w:hAnsi="Times New Roman" w:cs="Times New Roman"/>
          <w:spacing w:val="-1"/>
          <w:sz w:val="20"/>
          <w:szCs w:val="20"/>
        </w:rPr>
        <w:t>XX</w:t>
      </w:r>
      <w:r w:rsidR="00BD65D2" w:rsidRPr="0003473F">
        <w:rPr>
          <w:rFonts w:ascii="Times New Roman" w:hAnsi="Times New Roman" w:cs="Times New Roman"/>
          <w:spacing w:val="-1"/>
          <w:sz w:val="20"/>
          <w:szCs w:val="20"/>
        </w:rPr>
        <w:t>x</w:t>
      </w:r>
      <w:proofErr w:type="spellEnd"/>
      <w:r w:rsidR="00BD65D2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increase</w:t>
      </w:r>
      <w:r w:rsidR="0000228B"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00228B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z w:val="20"/>
          <w:szCs w:val="20"/>
        </w:rPr>
        <w:t>the</w:t>
      </w:r>
      <w:r w:rsidR="0000228B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number</w:t>
      </w:r>
      <w:r w:rsidR="0000228B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z w:val="20"/>
          <w:szCs w:val="20"/>
        </w:rPr>
        <w:t>of</w:t>
      </w:r>
      <w:r w:rsidR="0000228B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0228B" w:rsidRPr="0003473F">
        <w:rPr>
          <w:rFonts w:ascii="Times New Roman" w:hAnsi="Times New Roman" w:cs="Times New Roman"/>
          <w:spacing w:val="-1"/>
          <w:sz w:val="20"/>
          <w:szCs w:val="20"/>
        </w:rPr>
        <w:t>investors.</w:t>
      </w:r>
    </w:p>
    <w:p w14:paraId="60C34BBB" w14:textId="77777777" w:rsidR="00D02680" w:rsidRPr="0003473F" w:rsidRDefault="00355864" w:rsidP="0003473F">
      <w:pPr>
        <w:pStyle w:val="BodyText"/>
        <w:numPr>
          <w:ilvl w:val="0"/>
          <w:numId w:val="12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>Monitored</w:t>
      </w:r>
      <w:r w:rsidR="00366AF7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651B5A" w:rsidRPr="0003473F">
        <w:rPr>
          <w:rFonts w:ascii="Times New Roman" w:hAnsi="Times New Roman" w:cs="Times New Roman"/>
          <w:sz w:val="20"/>
          <w:szCs w:val="20"/>
        </w:rPr>
        <w:t xml:space="preserve">investment </w:t>
      </w:r>
      <w:r w:rsidR="00D02680" w:rsidRPr="0003473F">
        <w:rPr>
          <w:rFonts w:ascii="Times New Roman" w:hAnsi="Times New Roman" w:cs="Times New Roman"/>
          <w:sz w:val="20"/>
          <w:szCs w:val="20"/>
        </w:rPr>
        <w:t xml:space="preserve">performance including </w:t>
      </w:r>
      <w:r w:rsidR="00863EE4" w:rsidRPr="0003473F">
        <w:rPr>
          <w:rFonts w:ascii="Times New Roman" w:hAnsi="Times New Roman" w:cs="Times New Roman"/>
          <w:sz w:val="20"/>
          <w:szCs w:val="20"/>
        </w:rPr>
        <w:t xml:space="preserve">valuation and </w:t>
      </w:r>
      <w:r w:rsidR="00FB5A99" w:rsidRPr="0003473F">
        <w:rPr>
          <w:rFonts w:ascii="Times New Roman" w:hAnsi="Times New Roman" w:cs="Times New Roman"/>
          <w:sz w:val="20"/>
          <w:szCs w:val="20"/>
        </w:rPr>
        <w:t xml:space="preserve">compilation of </w:t>
      </w:r>
      <w:r w:rsidR="00D02680" w:rsidRPr="0003473F">
        <w:rPr>
          <w:rFonts w:ascii="Times New Roman" w:hAnsi="Times New Roman" w:cs="Times New Roman"/>
          <w:sz w:val="20"/>
          <w:szCs w:val="20"/>
        </w:rPr>
        <w:t xml:space="preserve">quarterly </w:t>
      </w:r>
      <w:r w:rsidR="00ED509D" w:rsidRPr="0003473F">
        <w:rPr>
          <w:rFonts w:ascii="Times New Roman" w:hAnsi="Times New Roman" w:cs="Times New Roman"/>
          <w:sz w:val="20"/>
          <w:szCs w:val="20"/>
        </w:rPr>
        <w:t xml:space="preserve">reports </w:t>
      </w:r>
      <w:r w:rsidR="00FB5A99" w:rsidRPr="0003473F">
        <w:rPr>
          <w:rFonts w:ascii="Times New Roman" w:hAnsi="Times New Roman" w:cs="Times New Roman"/>
          <w:sz w:val="20"/>
          <w:szCs w:val="20"/>
        </w:rPr>
        <w:t>for</w:t>
      </w:r>
      <w:r w:rsidR="00D02680" w:rsidRPr="0003473F">
        <w:rPr>
          <w:rFonts w:ascii="Times New Roman" w:hAnsi="Times New Roman" w:cs="Times New Roman"/>
          <w:sz w:val="20"/>
          <w:szCs w:val="20"/>
        </w:rPr>
        <w:t xml:space="preserve"> investor</w:t>
      </w:r>
      <w:r w:rsidR="001C55ED" w:rsidRPr="0003473F">
        <w:rPr>
          <w:rFonts w:ascii="Times New Roman" w:hAnsi="Times New Roman" w:cs="Times New Roman"/>
          <w:sz w:val="20"/>
          <w:szCs w:val="20"/>
        </w:rPr>
        <w:t>s and direct</w:t>
      </w:r>
      <w:r w:rsidR="00FB5A99" w:rsidRPr="0003473F">
        <w:rPr>
          <w:rFonts w:ascii="Times New Roman" w:hAnsi="Times New Roman" w:cs="Times New Roman"/>
          <w:sz w:val="20"/>
          <w:szCs w:val="20"/>
        </w:rPr>
        <w:t xml:space="preserve"> </w:t>
      </w:r>
      <w:r w:rsidR="00D00D4D" w:rsidRPr="0003473F">
        <w:rPr>
          <w:rFonts w:ascii="Times New Roman" w:hAnsi="Times New Roman" w:cs="Times New Roman"/>
          <w:sz w:val="20"/>
          <w:szCs w:val="20"/>
        </w:rPr>
        <w:t>coordination</w:t>
      </w:r>
      <w:r w:rsidR="00FB5A99" w:rsidRPr="0003473F">
        <w:rPr>
          <w:rFonts w:ascii="Times New Roman" w:hAnsi="Times New Roman" w:cs="Times New Roman"/>
          <w:sz w:val="20"/>
          <w:szCs w:val="20"/>
        </w:rPr>
        <w:t xml:space="preserve"> of </w:t>
      </w:r>
      <w:r w:rsidR="001C55ED" w:rsidRPr="0003473F">
        <w:rPr>
          <w:rFonts w:ascii="Times New Roman" w:hAnsi="Times New Roman" w:cs="Times New Roman"/>
          <w:sz w:val="20"/>
          <w:szCs w:val="20"/>
        </w:rPr>
        <w:t xml:space="preserve">independent </w:t>
      </w:r>
      <w:r w:rsidR="00FB5A99" w:rsidRPr="0003473F">
        <w:rPr>
          <w:rFonts w:ascii="Times New Roman" w:hAnsi="Times New Roman" w:cs="Times New Roman"/>
          <w:sz w:val="20"/>
          <w:szCs w:val="20"/>
        </w:rPr>
        <w:t xml:space="preserve">annual </w:t>
      </w:r>
      <w:r w:rsidR="001C55ED" w:rsidRPr="0003473F">
        <w:rPr>
          <w:rFonts w:ascii="Times New Roman" w:hAnsi="Times New Roman" w:cs="Times New Roman"/>
          <w:sz w:val="20"/>
          <w:szCs w:val="20"/>
        </w:rPr>
        <w:t>audits</w:t>
      </w:r>
      <w:r w:rsidR="00777A63" w:rsidRPr="0003473F">
        <w:rPr>
          <w:rFonts w:ascii="Times New Roman" w:hAnsi="Times New Roman" w:cs="Times New Roman"/>
          <w:sz w:val="20"/>
          <w:szCs w:val="20"/>
        </w:rPr>
        <w:t>.</w:t>
      </w:r>
      <w:r w:rsidR="001C55ED" w:rsidRPr="000347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D285D" w14:textId="77777777" w:rsidR="0000228B" w:rsidRPr="0003473F" w:rsidRDefault="0000228B" w:rsidP="0003473F">
      <w:pPr>
        <w:pStyle w:val="BodyText"/>
        <w:numPr>
          <w:ilvl w:val="0"/>
          <w:numId w:val="12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Developed,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steered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directed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internal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control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F611A"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and compliance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processes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resulting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consecutive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top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(1)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ratings</w:t>
      </w:r>
      <w:r w:rsidRPr="0003473F">
        <w:rPr>
          <w:rFonts w:ascii="Times New Roman" w:hAnsi="Times New Roman" w:cs="Times New Roman"/>
          <w:spacing w:val="97"/>
          <w:w w:val="9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by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internal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audit.</w:t>
      </w:r>
    </w:p>
    <w:p w14:paraId="1378D658" w14:textId="77777777" w:rsidR="008977E9" w:rsidRPr="0003473F" w:rsidRDefault="008977E9" w:rsidP="0003473F">
      <w:pPr>
        <w:pStyle w:val="BodyText"/>
        <w:numPr>
          <w:ilvl w:val="0"/>
          <w:numId w:val="14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Created</w:t>
      </w:r>
      <w:r w:rsidRPr="0003473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strategies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formulate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specialized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knowledge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manage</w:t>
      </w:r>
      <w:r w:rsidRPr="0003473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the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impact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emerging financial, tax 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nd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regulatory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developments.</w:t>
      </w:r>
    </w:p>
    <w:p w14:paraId="1DC39F6D" w14:textId="77777777" w:rsidR="00401125" w:rsidRPr="0003473F" w:rsidRDefault="00F45C8E" w:rsidP="0003473F">
      <w:pPr>
        <w:pStyle w:val="BodyText"/>
        <w:numPr>
          <w:ilvl w:val="0"/>
          <w:numId w:val="14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 xml:space="preserve">Operated a best practices </w:t>
      </w:r>
      <w:r w:rsidR="00401125" w:rsidRPr="0003473F">
        <w:rPr>
          <w:rFonts w:ascii="Times New Roman" w:hAnsi="Times New Roman" w:cs="Times New Roman"/>
          <w:sz w:val="20"/>
          <w:szCs w:val="20"/>
        </w:rPr>
        <w:t xml:space="preserve">compliance function </w:t>
      </w:r>
      <w:r w:rsidRPr="0003473F">
        <w:rPr>
          <w:rFonts w:ascii="Times New Roman" w:hAnsi="Times New Roman" w:cs="Times New Roman"/>
          <w:sz w:val="20"/>
          <w:szCs w:val="20"/>
        </w:rPr>
        <w:t xml:space="preserve">that </w:t>
      </w:r>
      <w:r w:rsidR="00694BA7" w:rsidRPr="0003473F">
        <w:rPr>
          <w:rFonts w:ascii="Times New Roman" w:hAnsi="Times New Roman" w:cs="Times New Roman"/>
          <w:sz w:val="20"/>
          <w:szCs w:val="20"/>
        </w:rPr>
        <w:t>successfully clos</w:t>
      </w:r>
      <w:r w:rsidRPr="0003473F">
        <w:rPr>
          <w:rFonts w:ascii="Times New Roman" w:hAnsi="Times New Roman" w:cs="Times New Roman"/>
          <w:sz w:val="20"/>
          <w:szCs w:val="20"/>
        </w:rPr>
        <w:t>ed</w:t>
      </w:r>
      <w:r w:rsidR="00694BA7" w:rsidRPr="0003473F">
        <w:rPr>
          <w:rFonts w:ascii="Times New Roman" w:hAnsi="Times New Roman" w:cs="Times New Roman"/>
          <w:sz w:val="20"/>
          <w:szCs w:val="20"/>
        </w:rPr>
        <w:t xml:space="preserve"> open points during an</w:t>
      </w:r>
      <w:r w:rsidR="00401125" w:rsidRPr="0003473F">
        <w:rPr>
          <w:rFonts w:ascii="Times New Roman" w:hAnsi="Times New Roman" w:cs="Times New Roman"/>
          <w:sz w:val="20"/>
          <w:szCs w:val="20"/>
        </w:rPr>
        <w:t xml:space="preserve"> SEC full </w:t>
      </w:r>
      <w:r w:rsidR="00694BA7" w:rsidRPr="0003473F">
        <w:rPr>
          <w:rFonts w:ascii="Times New Roman" w:hAnsi="Times New Roman" w:cs="Times New Roman"/>
          <w:sz w:val="20"/>
          <w:szCs w:val="20"/>
        </w:rPr>
        <w:t xml:space="preserve">Registered Investment Advisor </w:t>
      </w:r>
      <w:r w:rsidR="00401125" w:rsidRPr="0003473F">
        <w:rPr>
          <w:rFonts w:ascii="Times New Roman" w:hAnsi="Times New Roman" w:cs="Times New Roman"/>
          <w:sz w:val="20"/>
          <w:szCs w:val="20"/>
        </w:rPr>
        <w:t>audit.</w:t>
      </w:r>
    </w:p>
    <w:p w14:paraId="74C7C793" w14:textId="77777777" w:rsidR="008977E9" w:rsidRPr="0003473F" w:rsidRDefault="008977E9" w:rsidP="0003473F">
      <w:pPr>
        <w:pStyle w:val="BodyText"/>
        <w:numPr>
          <w:ilvl w:val="0"/>
          <w:numId w:val="14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Built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and rolled out </w:t>
      </w:r>
      <w:r w:rsidRPr="0003473F">
        <w:rPr>
          <w:rFonts w:ascii="Times New Roman" w:hAnsi="Times New Roman" w:cs="Times New Roman"/>
          <w:sz w:val="20"/>
          <w:szCs w:val="20"/>
        </w:rPr>
        <w:t>an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in-house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function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saving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over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half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million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dollars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annually.</w:t>
      </w:r>
    </w:p>
    <w:p w14:paraId="4ABCC89D" w14:textId="77777777" w:rsidR="00892AFB" w:rsidRPr="0003473F" w:rsidRDefault="0016122A" w:rsidP="0003473F">
      <w:pPr>
        <w:pStyle w:val="BodyText"/>
        <w:numPr>
          <w:ilvl w:val="0"/>
          <w:numId w:val="13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pacing w:val="-1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Led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performance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related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operating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discussions</w:t>
      </w:r>
      <w:r w:rsidR="00AF0C75"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6C2663"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to effectively communicate </w:t>
      </w:r>
      <w:r w:rsidR="00AF0C75" w:rsidRPr="0003473F">
        <w:rPr>
          <w:rFonts w:ascii="Times New Roman" w:hAnsi="Times New Roman" w:cs="Times New Roman"/>
          <w:sz w:val="20"/>
          <w:szCs w:val="20"/>
        </w:rPr>
        <w:t>with</w:t>
      </w:r>
      <w:r w:rsidR="00AF0C75" w:rsidRPr="000347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U.S.,</w:t>
      </w:r>
      <w:r w:rsidR="00AF0C75" w:rsidRPr="000347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non-U.S.</w:t>
      </w:r>
      <w:r w:rsidR="00B07F78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AF0C75" w:rsidRPr="0003473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prospective</w:t>
      </w:r>
      <w:r w:rsidR="00AF0C75" w:rsidRPr="000347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investors</w:t>
      </w:r>
      <w:r w:rsidR="00AF0C75" w:rsidRPr="000347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including</w:t>
      </w:r>
      <w:r w:rsidR="00AF0C75" w:rsidRPr="0003473F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addressing</w:t>
      </w:r>
      <w:r w:rsidR="00AF0C75" w:rsidRPr="0003473F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z w:val="20"/>
          <w:szCs w:val="20"/>
        </w:rPr>
        <w:t>and</w:t>
      </w:r>
      <w:r w:rsidR="00AF0C75" w:rsidRPr="0003473F">
        <w:rPr>
          <w:rFonts w:ascii="Times New Roman" w:hAnsi="Times New Roman" w:cs="Times New Roman"/>
          <w:spacing w:val="85"/>
          <w:w w:val="99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resolving</w:t>
      </w:r>
      <w:r w:rsidR="00AF0C75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questions</w:t>
      </w:r>
      <w:r w:rsidR="00AF0C75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="00AF0C75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interpreting</w:t>
      </w:r>
      <w:r w:rsidR="00AF0C75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z w:val="20"/>
          <w:szCs w:val="20"/>
        </w:rPr>
        <w:t>the</w:t>
      </w:r>
      <w:r w:rsidR="00AF0C75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="00AF0C75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z w:val="20"/>
          <w:szCs w:val="20"/>
        </w:rPr>
        <w:t>and</w:t>
      </w:r>
      <w:r w:rsidR="00AF0C75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z w:val="20"/>
          <w:szCs w:val="20"/>
        </w:rPr>
        <w:t>tax</w:t>
      </w:r>
      <w:r w:rsidR="00AF0C75"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BD6C44" w:rsidRPr="0003473F">
        <w:rPr>
          <w:rFonts w:ascii="Times New Roman" w:hAnsi="Times New Roman" w:cs="Times New Roman"/>
          <w:spacing w:val="-7"/>
          <w:sz w:val="20"/>
          <w:szCs w:val="20"/>
        </w:rPr>
        <w:t>performance</w:t>
      </w:r>
      <w:r w:rsidR="00AF0C75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AF0C75"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A3D40" w:rsidRPr="0003473F">
        <w:rPr>
          <w:rFonts w:ascii="Times New Roman" w:hAnsi="Times New Roman" w:cs="Times New Roman"/>
          <w:spacing w:val="-1"/>
          <w:sz w:val="20"/>
          <w:szCs w:val="20"/>
        </w:rPr>
        <w:t>investments</w:t>
      </w:r>
      <w:r w:rsidR="00AF0C75" w:rsidRPr="0003473F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47690B92" w14:textId="77777777" w:rsidR="0016122A" w:rsidRPr="0003473F" w:rsidRDefault="0016122A" w:rsidP="0003473F">
      <w:pPr>
        <w:pStyle w:val="BodyText"/>
        <w:numPr>
          <w:ilvl w:val="0"/>
          <w:numId w:val="13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>Consistent on-the-spot resolution of challenges expressed by the independent C-suite during semi-annual board and audit committee presentations.</w:t>
      </w:r>
    </w:p>
    <w:p w14:paraId="23EDC665" w14:textId="77777777" w:rsidR="00863EE4" w:rsidRPr="0003473F" w:rsidRDefault="001E0715" w:rsidP="0003473F">
      <w:pPr>
        <w:pStyle w:val="BodyText"/>
        <w:numPr>
          <w:ilvl w:val="0"/>
          <w:numId w:val="13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Instrumental </w:t>
      </w:r>
      <w:r w:rsidR="00863EE4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 marketing process for fund launches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and subsequent multiple closings </w:t>
      </w:r>
      <w:r w:rsidR="00863EE4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including </w:t>
      </w:r>
      <w:r w:rsidR="00B57846" w:rsidRPr="0003473F">
        <w:rPr>
          <w:rFonts w:ascii="Times New Roman" w:hAnsi="Times New Roman" w:cs="Times New Roman"/>
          <w:spacing w:val="-1"/>
          <w:sz w:val="20"/>
          <w:szCs w:val="20"/>
        </w:rPr>
        <w:t>presenting at diligence meetings</w:t>
      </w:r>
      <w:r w:rsidR="00863EE4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with prospective investors.</w:t>
      </w:r>
    </w:p>
    <w:p w14:paraId="1184AF47" w14:textId="77777777" w:rsidR="0061666C" w:rsidRPr="0003473F" w:rsidRDefault="00E43D29" w:rsidP="0003473F">
      <w:pPr>
        <w:pStyle w:val="BodyText"/>
        <w:numPr>
          <w:ilvl w:val="0"/>
          <w:numId w:val="16"/>
        </w:numPr>
        <w:tabs>
          <w:tab w:val="left" w:pos="832"/>
        </w:tabs>
        <w:spacing w:before="0"/>
        <w:ind w:left="360" w:right="112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ngineered</w:t>
      </w:r>
      <w:r w:rsidR="0061666C" w:rsidRPr="0003473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channels</w:t>
      </w:r>
      <w:r w:rsidR="0061666C" w:rsidRPr="0003473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61666C" w:rsidRPr="0003473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communication</w:t>
      </w:r>
      <w:r w:rsidR="0061666C" w:rsidRPr="0003473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z w:val="20"/>
          <w:szCs w:val="20"/>
        </w:rPr>
        <w:t>with</w:t>
      </w:r>
      <w:r w:rsidR="0061666C" w:rsidRPr="0003473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internal</w:t>
      </w:r>
      <w:r w:rsidR="0061666C" w:rsidRPr="0003473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61666C" w:rsidRPr="0003473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externa</w:t>
      </w:r>
      <w:r w:rsidR="005D1E94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l legal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counsel</w:t>
      </w:r>
      <w:r w:rsidR="0061666C"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z w:val="20"/>
          <w:szCs w:val="20"/>
        </w:rPr>
        <w:t>to</w:t>
      </w:r>
      <w:r w:rsidR="0061666C"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ensure</w:t>
      </w:r>
      <w:r w:rsidR="0061666C"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best</w:t>
      </w:r>
      <w:r w:rsidR="0061666C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drafting</w:t>
      </w:r>
      <w:r w:rsidR="0061666C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="0061666C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z w:val="20"/>
          <w:szCs w:val="20"/>
        </w:rPr>
        <w:t>terms</w:t>
      </w:r>
      <w:r w:rsidR="0061666C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B07F78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including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investment</w:t>
      </w:r>
      <w:r w:rsidR="0061666C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="0061666C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investor</w:t>
      </w:r>
      <w:r w:rsidR="0061666C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legal</w:t>
      </w:r>
      <w:r w:rsidR="0061666C" w:rsidRPr="0003473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documentation</w:t>
      </w:r>
      <w:r w:rsidR="0061666C"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z w:val="20"/>
          <w:szCs w:val="20"/>
        </w:rPr>
        <w:t>as</w:t>
      </w:r>
      <w:r w:rsidR="0061666C"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well</w:t>
      </w:r>
      <w:r w:rsidR="00B07F78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z w:val="20"/>
          <w:szCs w:val="20"/>
        </w:rPr>
        <w:t>as</w:t>
      </w:r>
      <w:r w:rsidR="0061666C" w:rsidRPr="0003473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multifaceted</w:t>
      </w:r>
      <w:r w:rsidR="0061666C"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partnership</w:t>
      </w:r>
      <w:r w:rsidR="0061666C"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61666C" w:rsidRPr="0003473F">
        <w:rPr>
          <w:rFonts w:ascii="Times New Roman" w:hAnsi="Times New Roman" w:cs="Times New Roman"/>
          <w:spacing w:val="-1"/>
          <w:sz w:val="20"/>
          <w:szCs w:val="20"/>
        </w:rPr>
        <w:t>agreements.</w:t>
      </w:r>
    </w:p>
    <w:p w14:paraId="32BF1503" w14:textId="77777777" w:rsidR="00892AFB" w:rsidRPr="0003473F" w:rsidRDefault="00AF0C75" w:rsidP="0003473F">
      <w:pPr>
        <w:pStyle w:val="BodyText"/>
        <w:numPr>
          <w:ilvl w:val="0"/>
          <w:numId w:val="15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Formulated,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03473F">
        <w:rPr>
          <w:rFonts w:ascii="Times New Roman" w:hAnsi="Times New Roman" w:cs="Times New Roman"/>
          <w:spacing w:val="-1"/>
          <w:sz w:val="20"/>
          <w:szCs w:val="20"/>
        </w:rPr>
        <w:t>implemented</w:t>
      </w:r>
      <w:proofErr w:type="gramEnd"/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monitored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financial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projections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assets,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revenue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expenses.</w:t>
      </w:r>
    </w:p>
    <w:p w14:paraId="6795EBAE" w14:textId="5C73E448" w:rsidR="00892AFB" w:rsidRPr="0003473F" w:rsidRDefault="00AF0C75" w:rsidP="0003473F">
      <w:pPr>
        <w:pStyle w:val="BodyText"/>
        <w:numPr>
          <w:ilvl w:val="0"/>
          <w:numId w:val="15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Renegotiated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existing</w:t>
      </w:r>
      <w:r w:rsidRPr="000347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contracts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with</w:t>
      </w:r>
      <w:r w:rsidRPr="000347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professional</w:t>
      </w:r>
      <w:r w:rsidRPr="000347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service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providers</w:t>
      </w:r>
      <w:r w:rsidRPr="000347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resulting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completion</w:t>
      </w:r>
      <w:r w:rsidRPr="0003473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>XX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%</w:t>
      </w:r>
      <w:r w:rsidR="00F07D8E">
        <w:rPr>
          <w:rFonts w:ascii="Times New Roman" w:hAnsi="Times New Roman" w:cs="Times New Roman"/>
          <w:spacing w:val="111"/>
          <w:w w:val="9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additional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services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without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additional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costs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incurred.</w:t>
      </w:r>
    </w:p>
    <w:p w14:paraId="7D7F5902" w14:textId="77777777" w:rsidR="00D02680" w:rsidRPr="0003473F" w:rsidRDefault="00D02680" w:rsidP="0003473F">
      <w:pPr>
        <w:pStyle w:val="BodyText"/>
        <w:numPr>
          <w:ilvl w:val="0"/>
          <w:numId w:val="15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Led</w:t>
      </w:r>
      <w:r w:rsidR="002109D0"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internal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cost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leadership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including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charge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back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expenses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identified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sources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resulting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97"/>
          <w:w w:val="9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close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one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million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dollars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saved.</w:t>
      </w:r>
    </w:p>
    <w:p w14:paraId="1986AA06" w14:textId="77777777" w:rsidR="0061666C" w:rsidRPr="0003473F" w:rsidRDefault="0061666C" w:rsidP="0003473F">
      <w:pPr>
        <w:pStyle w:val="BodyText"/>
        <w:numPr>
          <w:ilvl w:val="0"/>
          <w:numId w:val="15"/>
        </w:numPr>
        <w:tabs>
          <w:tab w:val="left" w:pos="832"/>
        </w:tabs>
        <w:spacing w:before="0"/>
        <w:ind w:left="360" w:right="112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Negotiated</w:t>
      </w:r>
      <w:r w:rsidRPr="000347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the</w:t>
      </w:r>
      <w:r w:rsidRPr="000347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elimination</w:t>
      </w:r>
      <w:r w:rsidRPr="000347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redundant</w:t>
      </w:r>
      <w:r w:rsidRPr="0003473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2109D0" w:rsidRPr="0003473F">
        <w:rPr>
          <w:rFonts w:ascii="Times New Roman" w:hAnsi="Times New Roman" w:cs="Times New Roman"/>
          <w:spacing w:val="16"/>
          <w:sz w:val="20"/>
          <w:szCs w:val="20"/>
        </w:rPr>
        <w:t xml:space="preserve">reporting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saving</w:t>
      </w:r>
      <w:r w:rsidRPr="0003473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hundred</w:t>
      </w:r>
      <w:r w:rsidR="002109D0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s of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hours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per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month.</w:t>
      </w:r>
    </w:p>
    <w:p w14:paraId="5E356B3D" w14:textId="5CC2E385" w:rsidR="00892AFB" w:rsidRDefault="00892AFB" w:rsidP="0003473F">
      <w:pPr>
        <w:rPr>
          <w:rFonts w:ascii="Times New Roman" w:hAnsi="Times New Roman" w:cs="Times New Roman"/>
          <w:sz w:val="20"/>
          <w:szCs w:val="20"/>
        </w:rPr>
      </w:pPr>
    </w:p>
    <w:p w14:paraId="3B9F5C27" w14:textId="77987424" w:rsidR="0003473F" w:rsidRPr="0003473F" w:rsidRDefault="00205DB5" w:rsidP="00205DB5">
      <w:pPr>
        <w:tabs>
          <w:tab w:val="right" w:pos="10170"/>
        </w:tabs>
        <w:ind w:right="-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Bookman Old Style" w:hAnsi="Times New Roman" w:cs="Times New Roman"/>
          <w:b/>
          <w:bCs/>
          <w:spacing w:val="-1"/>
          <w:sz w:val="20"/>
          <w:szCs w:val="20"/>
        </w:rPr>
        <w:t xml:space="preserve">Top 4 Accounting Firm </w:t>
      </w:r>
      <w:r>
        <w:rPr>
          <w:rFonts w:ascii="Times New Roman" w:eastAsia="Bookman Old Style" w:hAnsi="Times New Roman" w:cs="Times New Roman"/>
          <w:bCs/>
          <w:sz w:val="20"/>
          <w:szCs w:val="20"/>
        </w:rPr>
        <w:tab/>
      </w:r>
      <w:r w:rsidR="0003473F" w:rsidRPr="0003473F">
        <w:rPr>
          <w:rFonts w:ascii="Times New Roman" w:eastAsia="Bookman Old Style" w:hAnsi="Times New Roman" w:cs="Times New Roman"/>
          <w:bCs/>
          <w:spacing w:val="-1"/>
          <w:sz w:val="20"/>
          <w:szCs w:val="20"/>
        </w:rPr>
        <w:t>New York,</w:t>
      </w:r>
      <w:r w:rsidR="0003473F" w:rsidRPr="0003473F">
        <w:rPr>
          <w:rFonts w:ascii="Times New Roman" w:eastAsia="Bookman Old Style" w:hAnsi="Times New Roman" w:cs="Times New Roman"/>
          <w:bCs/>
          <w:spacing w:val="-2"/>
          <w:sz w:val="20"/>
          <w:szCs w:val="20"/>
        </w:rPr>
        <w:t xml:space="preserve"> </w:t>
      </w:r>
      <w:r>
        <w:rPr>
          <w:rFonts w:ascii="Times New Roman" w:eastAsia="Bookman Old Style" w:hAnsi="Times New Roman" w:cs="Times New Roman"/>
          <w:bCs/>
          <w:spacing w:val="-1"/>
          <w:sz w:val="20"/>
          <w:szCs w:val="20"/>
        </w:rPr>
        <w:t>NY</w:t>
      </w:r>
      <w:r w:rsidR="0003473F" w:rsidRPr="0003473F">
        <w:rPr>
          <w:rFonts w:ascii="Times New Roman" w:eastAsia="Bookman Old Style" w:hAnsi="Times New Roman" w:cs="Times New Roman"/>
          <w:bCs/>
          <w:spacing w:val="-1"/>
          <w:sz w:val="20"/>
          <w:szCs w:val="20"/>
        </w:rPr>
        <w:t xml:space="preserve">            </w:t>
      </w:r>
    </w:p>
    <w:p w14:paraId="75F29509" w14:textId="61C57B6D" w:rsidR="00777960" w:rsidRPr="0003473F" w:rsidRDefault="0003473F" w:rsidP="00205DB5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6" w:name="Senior_Manager"/>
      <w:bookmarkEnd w:id="6"/>
      <w:r w:rsidRPr="00205DB5">
        <w:rPr>
          <w:rFonts w:ascii="Times New Roman" w:hAnsi="Times New Roman" w:cs="Times New Roman"/>
          <w:b w:val="0"/>
          <w:i/>
          <w:spacing w:val="-1"/>
          <w:sz w:val="20"/>
          <w:szCs w:val="20"/>
        </w:rPr>
        <w:t>Senior</w:t>
      </w:r>
      <w:r w:rsidRPr="00205DB5">
        <w:rPr>
          <w:rFonts w:ascii="Times New Roman" w:hAnsi="Times New Roman" w:cs="Times New Roman"/>
          <w:b w:val="0"/>
          <w:i/>
          <w:spacing w:val="-2"/>
          <w:sz w:val="20"/>
          <w:szCs w:val="20"/>
        </w:rPr>
        <w:t xml:space="preserve"> </w:t>
      </w:r>
      <w:r w:rsidRPr="00205DB5">
        <w:rPr>
          <w:rFonts w:ascii="Times New Roman" w:hAnsi="Times New Roman" w:cs="Times New Roman"/>
          <w:b w:val="0"/>
          <w:i/>
          <w:spacing w:val="-1"/>
          <w:sz w:val="20"/>
          <w:szCs w:val="20"/>
        </w:rPr>
        <w:t>Manager</w:t>
      </w:r>
      <w:bookmarkStart w:id="7" w:name="Pricewaterhousecoopers_—_New_York,_New_Y"/>
      <w:bookmarkEnd w:id="7"/>
      <w:r w:rsidRPr="00205DB5">
        <w:rPr>
          <w:rFonts w:ascii="Times New Roman" w:hAnsi="Times New Roman" w:cs="Times New Roman"/>
          <w:b w:val="0"/>
          <w:i/>
          <w:spacing w:val="-1"/>
          <w:sz w:val="20"/>
          <w:szCs w:val="20"/>
        </w:rPr>
        <w:t xml:space="preserve"> </w:t>
      </w:r>
      <w:r w:rsidR="00205DB5">
        <w:rPr>
          <w:rFonts w:ascii="Times New Roman" w:hAnsi="Times New Roman" w:cs="Times New Roman"/>
          <w:b w:val="0"/>
          <w:spacing w:val="-1"/>
          <w:sz w:val="20"/>
          <w:szCs w:val="20"/>
        </w:rPr>
        <w:tab/>
        <w:t>XXXX</w:t>
      </w:r>
      <w:r w:rsidR="00EB5398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-</w:t>
      </w:r>
      <w:r w:rsidR="00205DB5">
        <w:rPr>
          <w:rFonts w:ascii="Times New Roman" w:hAnsi="Times New Roman" w:cs="Times New Roman"/>
          <w:b w:val="0"/>
          <w:spacing w:val="-1"/>
          <w:sz w:val="20"/>
          <w:szCs w:val="20"/>
        </w:rPr>
        <w:t>XXXX</w:t>
      </w:r>
    </w:p>
    <w:p w14:paraId="764C700E" w14:textId="0FD53546" w:rsidR="00892AFB" w:rsidRPr="0003473F" w:rsidRDefault="00AF0C75" w:rsidP="00205DB5">
      <w:pPr>
        <w:ind w:right="-4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Full-time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sole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engagement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manager</w:t>
      </w:r>
      <w:r w:rsidRPr="0003473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for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top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B07F78"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investment banking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client</w:t>
      </w:r>
      <w:r w:rsidRPr="0003473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777960" w:rsidRPr="0003473F">
        <w:rPr>
          <w:rFonts w:ascii="Times New Roman" w:hAnsi="Times New Roman" w:cs="Times New Roman"/>
          <w:spacing w:val="9"/>
          <w:sz w:val="20"/>
          <w:szCs w:val="20"/>
        </w:rPr>
        <w:t>m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anaging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over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C13953" w:rsidRPr="0003473F">
        <w:rPr>
          <w:rFonts w:ascii="Times New Roman" w:hAnsi="Times New Roman" w:cs="Times New Roman"/>
          <w:spacing w:val="10"/>
          <w:sz w:val="20"/>
          <w:szCs w:val="20"/>
        </w:rPr>
        <w:t>$</w:t>
      </w:r>
      <w:r w:rsidR="00205DB5">
        <w:rPr>
          <w:rFonts w:ascii="Times New Roman" w:hAnsi="Times New Roman" w:cs="Times New Roman"/>
          <w:sz w:val="20"/>
          <w:szCs w:val="20"/>
        </w:rPr>
        <w:t>X.X</w:t>
      </w:r>
      <w:r w:rsidRPr="0003473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million</w:t>
      </w:r>
      <w:r w:rsidR="00777960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annual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service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revenues.</w:t>
      </w:r>
    </w:p>
    <w:p w14:paraId="6D73B79A" w14:textId="7251AC3A" w:rsidR="00B07F78" w:rsidRPr="0003473F" w:rsidRDefault="00B07F78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right="113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Coordinated</w:t>
      </w:r>
      <w:r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with</w:t>
      </w:r>
      <w:r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external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legal</w:t>
      </w:r>
      <w:r w:rsidRPr="0003473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counsel</w:t>
      </w:r>
      <w:r w:rsidRPr="0003473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and</w:t>
      </w:r>
      <w:r w:rsidR="00C64CBB">
        <w:rPr>
          <w:rFonts w:ascii="Times New Roman" w:hAnsi="Times New Roman" w:cs="Times New Roman"/>
          <w:spacing w:val="11"/>
          <w:sz w:val="20"/>
          <w:szCs w:val="20"/>
        </w:rPr>
        <w:t xml:space="preserve"> the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transaction</w:t>
      </w:r>
      <w:r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services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team</w:t>
      </w:r>
      <w:r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identify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implications</w:t>
      </w:r>
      <w:r w:rsidR="00211F1F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new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structures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investment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activities.</w:t>
      </w:r>
    </w:p>
    <w:p w14:paraId="0B578C27" w14:textId="5445B602" w:rsidR="00B07F78" w:rsidRPr="0003473F" w:rsidRDefault="00B07F78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right="112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Analyzed</w:t>
      </w:r>
      <w:r w:rsidR="00211F1F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partnership</w:t>
      </w:r>
      <w:r w:rsidRPr="0003473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agreements</w:t>
      </w:r>
      <w:r w:rsidRPr="0003473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private</w:t>
      </w:r>
      <w:r w:rsidRPr="0003473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placement</w:t>
      </w:r>
      <w:r w:rsidRPr="0003473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memorandums</w:t>
      </w:r>
      <w:r w:rsidRPr="0003473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identify</w:t>
      </w:r>
      <w:r w:rsidRPr="0003473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structural,</w:t>
      </w:r>
      <w:r w:rsidR="00205DB5">
        <w:rPr>
          <w:rFonts w:ascii="Times New Roman" w:hAnsi="Times New Roman" w:cs="Times New Roman"/>
          <w:spacing w:val="101"/>
          <w:w w:val="9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federal,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state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local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implications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private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equity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partnerships.</w:t>
      </w:r>
    </w:p>
    <w:p w14:paraId="38A87BBA" w14:textId="77777777" w:rsidR="003E2B4B" w:rsidRPr="0003473F" w:rsidRDefault="003E2B4B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Led,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organized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created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presentations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clients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detail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aspects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investment t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axation.</w:t>
      </w:r>
    </w:p>
    <w:p w14:paraId="329F53F4" w14:textId="77777777" w:rsidR="00AC4C65" w:rsidRPr="0003473F" w:rsidRDefault="00AC4C65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Reviewed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several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dozen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federal,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state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local</w:t>
      </w:r>
      <w:r w:rsidRPr="0003473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partnership</w:t>
      </w:r>
      <w:r w:rsidR="00D75D24"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returns.</w:t>
      </w:r>
    </w:p>
    <w:p w14:paraId="25649920" w14:textId="4CB52A3F" w:rsidR="00EB5398" w:rsidRPr="0003473F" w:rsidRDefault="00EB5398" w:rsidP="0003473F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Co-authored,</w:t>
      </w:r>
      <w:r w:rsidRPr="0003473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“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>This Snazzy Paper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” for Journal of 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>ABC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Investments.</w:t>
      </w:r>
    </w:p>
    <w:p w14:paraId="1F53202B" w14:textId="57F64254" w:rsidR="00211F1F" w:rsidRPr="0003473F" w:rsidRDefault="00211F1F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right="111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Acted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as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liaison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between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 xml:space="preserve">firm’s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specialty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groups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to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develop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market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an</w:t>
      </w:r>
      <w:r w:rsidRPr="0003473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expanding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array</w:t>
      </w:r>
      <w:r w:rsidRPr="0003473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03473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71"/>
          <w:w w:val="9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technology</w:t>
      </w:r>
      <w:r w:rsidRPr="0003473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products.</w:t>
      </w:r>
    </w:p>
    <w:p w14:paraId="5305C64B" w14:textId="7EFCC36D" w:rsidR="008F1622" w:rsidRPr="0003473F" w:rsidRDefault="008F1622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Restructured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tax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engagement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team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resulting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05DB5">
        <w:rPr>
          <w:rFonts w:ascii="Times New Roman" w:hAnsi="Times New Roman" w:cs="Times New Roman"/>
          <w:spacing w:val="-1"/>
          <w:sz w:val="20"/>
          <w:szCs w:val="20"/>
        </w:rPr>
        <w:t>XXX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%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increase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annual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revenue.</w:t>
      </w:r>
    </w:p>
    <w:p w14:paraId="1F951FB0" w14:textId="77777777" w:rsidR="00892AFB" w:rsidRPr="0003473F" w:rsidRDefault="00AF0C75" w:rsidP="0003473F">
      <w:pPr>
        <w:pStyle w:val="BodyText"/>
        <w:numPr>
          <w:ilvl w:val="0"/>
          <w:numId w:val="2"/>
        </w:numPr>
        <w:tabs>
          <w:tab w:val="left" w:pos="832"/>
        </w:tabs>
        <w:spacing w:before="0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Assessed</w:t>
      </w:r>
      <w:r w:rsidRPr="000347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staff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training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needs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acted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as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instructor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at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annual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staff</w:t>
      </w:r>
      <w:r w:rsidRPr="000347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training</w:t>
      </w:r>
      <w:r w:rsidRPr="000347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sessions.</w:t>
      </w:r>
    </w:p>
    <w:p w14:paraId="36ED60C1" w14:textId="77777777" w:rsidR="00892AFB" w:rsidRPr="0003473F" w:rsidRDefault="0000228B" w:rsidP="0003473F">
      <w:pPr>
        <w:ind w:left="360" w:hanging="270"/>
        <w:rPr>
          <w:rFonts w:ascii="Times New Roman" w:hAnsi="Times New Roman" w:cs="Times New Roman"/>
          <w:sz w:val="20"/>
          <w:szCs w:val="20"/>
        </w:rPr>
      </w:pPr>
      <w:r w:rsidRPr="000347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39FA3B" w14:textId="041E19FF" w:rsidR="0003473F" w:rsidRPr="0003473F" w:rsidRDefault="00205DB5" w:rsidP="00205DB5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spacing w:val="-1"/>
          <w:sz w:val="20"/>
          <w:szCs w:val="20"/>
        </w:rPr>
      </w:pPr>
      <w:bookmarkStart w:id="8" w:name="Senior_Tax_Associate"/>
      <w:bookmarkEnd w:id="8"/>
      <w:r w:rsidRPr="00205DB5">
        <w:rPr>
          <w:rFonts w:ascii="Times New Roman" w:hAnsi="Times New Roman" w:cs="Times New Roman"/>
          <w:bCs w:val="0"/>
          <w:spacing w:val="-1"/>
          <w:sz w:val="20"/>
          <w:szCs w:val="20"/>
        </w:rPr>
        <w:t>Top 4 Accounting Firm</w:t>
      </w:r>
      <w:r>
        <w:rPr>
          <w:rFonts w:ascii="Times New Roman" w:hAnsi="Times New Roman" w:cs="Times New Roman"/>
          <w:b w:val="0"/>
          <w:spacing w:val="-1"/>
          <w:sz w:val="20"/>
          <w:szCs w:val="20"/>
        </w:rPr>
        <w:tab/>
      </w:r>
      <w:r w:rsidR="0003473F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New York,</w:t>
      </w:r>
      <w:r w:rsidR="0003473F" w:rsidRPr="0003473F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03473F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NY</w:t>
      </w:r>
    </w:p>
    <w:p w14:paraId="2C04BD03" w14:textId="5C14D638" w:rsidR="0000228B" w:rsidRPr="0003473F" w:rsidRDefault="0003473F" w:rsidP="00205DB5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05DB5">
        <w:rPr>
          <w:rFonts w:ascii="Times New Roman" w:hAnsi="Times New Roman" w:cs="Times New Roman"/>
          <w:b w:val="0"/>
          <w:i/>
          <w:spacing w:val="-1"/>
          <w:sz w:val="20"/>
          <w:szCs w:val="20"/>
        </w:rPr>
        <w:t xml:space="preserve">Senior Associate </w:t>
      </w:r>
      <w:bookmarkStart w:id="9" w:name="Ernst_&amp;_Young_—_New_York,_New_York______"/>
      <w:bookmarkEnd w:id="9"/>
      <w:r w:rsidR="00205DB5">
        <w:rPr>
          <w:rFonts w:ascii="Times New Roman" w:hAnsi="Times New Roman" w:cs="Times New Roman"/>
          <w:b w:val="0"/>
          <w:spacing w:val="-1"/>
          <w:sz w:val="20"/>
          <w:szCs w:val="20"/>
        </w:rPr>
        <w:tab/>
        <w:t>XXXX-XXXX</w:t>
      </w:r>
    </w:p>
    <w:p w14:paraId="145CEE27" w14:textId="77777777" w:rsidR="00205DB5" w:rsidRPr="00205DB5" w:rsidRDefault="0000228B" w:rsidP="00205DB5">
      <w:pPr>
        <w:pStyle w:val="ListParagraph"/>
        <w:numPr>
          <w:ilvl w:val="0"/>
          <w:numId w:val="17"/>
        </w:numPr>
        <w:tabs>
          <w:tab w:val="left" w:pos="8032"/>
        </w:tabs>
        <w:ind w:left="360" w:right="113" w:hanging="270"/>
        <w:rPr>
          <w:rFonts w:ascii="Times New Roman" w:eastAsia="Bookman Old Style" w:hAnsi="Times New Roman" w:cs="Times New Roman"/>
          <w:spacing w:val="52"/>
          <w:sz w:val="20"/>
          <w:szCs w:val="20"/>
        </w:rPr>
      </w:pPr>
      <w:r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S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upervised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engagements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for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clients </w:t>
      </w:r>
      <w:r w:rsidR="00AF0C75" w:rsidRPr="00205DB5">
        <w:rPr>
          <w:rFonts w:ascii="Times New Roman" w:eastAsia="Bookman Old Style" w:hAnsi="Times New Roman" w:cs="Times New Roman"/>
          <w:sz w:val="20"/>
          <w:szCs w:val="20"/>
        </w:rPr>
        <w:t>in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the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hedge fund</w:t>
      </w:r>
      <w:r w:rsidR="008977E9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 xml:space="preserve"> and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media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and</w:t>
      </w:r>
      <w:r w:rsidR="00AF0C75" w:rsidRPr="00205DB5">
        <w:rPr>
          <w:rFonts w:ascii="Times New Roman" w:eastAsia="Bookman Old Style" w:hAnsi="Times New Roman" w:cs="Times New Roman"/>
          <w:spacing w:val="-2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entertainment industries.</w:t>
      </w:r>
      <w:r w:rsidR="00AF0C75" w:rsidRPr="00205DB5">
        <w:rPr>
          <w:rFonts w:ascii="Times New Roman" w:eastAsia="Bookman Old Style" w:hAnsi="Times New Roman" w:cs="Times New Roman"/>
          <w:spacing w:val="52"/>
          <w:sz w:val="20"/>
          <w:szCs w:val="20"/>
        </w:rPr>
        <w:t xml:space="preserve"> </w:t>
      </w:r>
    </w:p>
    <w:p w14:paraId="7AD09A28" w14:textId="2400E6C8" w:rsidR="00892AFB" w:rsidRPr="00F07D8E" w:rsidRDefault="00863EE4" w:rsidP="00205DB5">
      <w:pPr>
        <w:pStyle w:val="ListParagraph"/>
        <w:numPr>
          <w:ilvl w:val="0"/>
          <w:numId w:val="17"/>
        </w:numPr>
        <w:tabs>
          <w:tab w:val="left" w:pos="8032"/>
        </w:tabs>
        <w:ind w:left="360" w:right="113" w:hanging="270"/>
        <w:rPr>
          <w:rFonts w:ascii="Times New Roman" w:eastAsia="Bookman Old Style" w:hAnsi="Times New Roman" w:cs="Times New Roman"/>
          <w:sz w:val="20"/>
          <w:szCs w:val="20"/>
        </w:rPr>
      </w:pPr>
      <w:r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E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mployed</w:t>
      </w:r>
      <w:r w:rsidR="00AF0C75" w:rsidRPr="00205DB5">
        <w:rPr>
          <w:rFonts w:ascii="Times New Roman" w:eastAsia="Bookman Old Style" w:hAnsi="Times New Roman" w:cs="Times New Roman"/>
          <w:spacing w:val="-5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z w:val="20"/>
          <w:szCs w:val="20"/>
        </w:rPr>
        <w:t>tax</w:t>
      </w:r>
      <w:r w:rsidR="00AF0C75" w:rsidRPr="00205DB5">
        <w:rPr>
          <w:rFonts w:ascii="Times New Roman" w:eastAsia="Bookman Old Style" w:hAnsi="Times New Roman" w:cs="Times New Roman"/>
          <w:spacing w:val="-6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technical</w:t>
      </w:r>
      <w:r w:rsidR="00AF0C75" w:rsidRPr="00205DB5">
        <w:rPr>
          <w:rFonts w:ascii="Times New Roman" w:eastAsia="Bookman Old Style" w:hAnsi="Times New Roman" w:cs="Times New Roman"/>
          <w:spacing w:val="-6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skills</w:t>
      </w:r>
      <w:r w:rsidR="00AF0C75" w:rsidRPr="00205DB5">
        <w:rPr>
          <w:rFonts w:ascii="Times New Roman" w:eastAsia="Bookman Old Style" w:hAnsi="Times New Roman" w:cs="Times New Roman"/>
          <w:spacing w:val="-5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z w:val="20"/>
          <w:szCs w:val="20"/>
        </w:rPr>
        <w:t>to</w:t>
      </w:r>
      <w:r w:rsidR="00AF0C75" w:rsidRPr="00205DB5">
        <w:rPr>
          <w:rFonts w:ascii="Times New Roman" w:eastAsia="Bookman Old Style" w:hAnsi="Times New Roman" w:cs="Times New Roman"/>
          <w:spacing w:val="-7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research</w:t>
      </w:r>
      <w:r w:rsidR="00AF0C75" w:rsidRPr="00205DB5">
        <w:rPr>
          <w:rFonts w:ascii="Times New Roman" w:eastAsia="Bookman Old Style" w:hAnsi="Times New Roman" w:cs="Times New Roman"/>
          <w:spacing w:val="-5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diverse</w:t>
      </w:r>
      <w:r w:rsidR="00AF0C75" w:rsidRPr="00205DB5">
        <w:rPr>
          <w:rFonts w:ascii="Times New Roman" w:eastAsia="Bookman Old Style" w:hAnsi="Times New Roman" w:cs="Times New Roman"/>
          <w:spacing w:val="-5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z w:val="20"/>
          <w:szCs w:val="20"/>
        </w:rPr>
        <w:t>tax</w:t>
      </w:r>
      <w:r w:rsidR="00AF0C75" w:rsidRPr="00205DB5">
        <w:rPr>
          <w:rFonts w:ascii="Times New Roman" w:eastAsia="Bookman Old Style" w:hAnsi="Times New Roman" w:cs="Times New Roman"/>
          <w:spacing w:val="-6"/>
          <w:sz w:val="20"/>
          <w:szCs w:val="20"/>
        </w:rPr>
        <w:t xml:space="preserve"> </w:t>
      </w:r>
      <w:r w:rsidR="00AF0C75" w:rsidRPr="00205DB5">
        <w:rPr>
          <w:rFonts w:ascii="Times New Roman" w:eastAsia="Bookman Old Style" w:hAnsi="Times New Roman" w:cs="Times New Roman"/>
          <w:spacing w:val="-1"/>
          <w:sz w:val="20"/>
          <w:szCs w:val="20"/>
        </w:rPr>
        <w:t>issues.</w:t>
      </w:r>
      <w:bookmarkStart w:id="10" w:name="Tax_Associate__________1992_to_1995"/>
      <w:bookmarkEnd w:id="10"/>
    </w:p>
    <w:p w14:paraId="520DEE3A" w14:textId="77777777" w:rsidR="00205DB5" w:rsidRDefault="00B57846" w:rsidP="00205DB5">
      <w:pPr>
        <w:pStyle w:val="ListParagraph"/>
        <w:numPr>
          <w:ilvl w:val="0"/>
          <w:numId w:val="18"/>
        </w:numPr>
        <w:tabs>
          <w:tab w:val="left" w:pos="8032"/>
        </w:tabs>
        <w:ind w:left="360" w:right="113" w:hanging="270"/>
        <w:rPr>
          <w:rFonts w:ascii="Times New Roman" w:eastAsia="Bookman Old Style" w:hAnsi="Times New Roman" w:cs="Times New Roman"/>
          <w:sz w:val="20"/>
          <w:szCs w:val="20"/>
        </w:rPr>
      </w:pPr>
      <w:r w:rsidRPr="00205DB5">
        <w:rPr>
          <w:rFonts w:ascii="Times New Roman" w:eastAsia="Bookman Old Style" w:hAnsi="Times New Roman" w:cs="Times New Roman"/>
          <w:sz w:val="20"/>
          <w:szCs w:val="20"/>
        </w:rPr>
        <w:t xml:space="preserve">Reviewed and prepared tax returns and research memorandum for partnership, corporate, individual, trust and estate clients.  </w:t>
      </w:r>
    </w:p>
    <w:p w14:paraId="3E86317D" w14:textId="28B8BBEB" w:rsidR="008977E9" w:rsidRPr="00205DB5" w:rsidRDefault="00B57846" w:rsidP="00205DB5">
      <w:pPr>
        <w:pStyle w:val="ListParagraph"/>
        <w:numPr>
          <w:ilvl w:val="0"/>
          <w:numId w:val="18"/>
        </w:numPr>
        <w:tabs>
          <w:tab w:val="left" w:pos="8032"/>
        </w:tabs>
        <w:ind w:left="360" w:right="113" w:hanging="270"/>
        <w:rPr>
          <w:rFonts w:ascii="Times New Roman" w:eastAsia="Bookman Old Style" w:hAnsi="Times New Roman" w:cs="Times New Roman"/>
          <w:sz w:val="20"/>
          <w:szCs w:val="20"/>
        </w:rPr>
      </w:pPr>
      <w:r w:rsidRPr="00205DB5">
        <w:rPr>
          <w:rFonts w:ascii="Times New Roman" w:eastAsia="Bookman Old Style" w:hAnsi="Times New Roman" w:cs="Times New Roman"/>
          <w:sz w:val="20"/>
          <w:szCs w:val="20"/>
        </w:rPr>
        <w:t>Consulted individual clients on various facets of tax planning.</w:t>
      </w:r>
    </w:p>
    <w:p w14:paraId="3D256D30" w14:textId="6A9279C8" w:rsidR="00432CE8" w:rsidRDefault="00432CE8" w:rsidP="0003473F">
      <w:pPr>
        <w:tabs>
          <w:tab w:val="left" w:pos="8032"/>
        </w:tabs>
        <w:ind w:left="111" w:right="113"/>
        <w:rPr>
          <w:rFonts w:ascii="Times New Roman" w:eastAsia="Bookman Old Style" w:hAnsi="Times New Roman" w:cs="Times New Roman"/>
          <w:sz w:val="20"/>
          <w:szCs w:val="20"/>
        </w:rPr>
      </w:pPr>
    </w:p>
    <w:p w14:paraId="1056E64B" w14:textId="77777777" w:rsidR="00F07D8E" w:rsidRPr="0003473F" w:rsidRDefault="00F07D8E" w:rsidP="0003473F">
      <w:pPr>
        <w:tabs>
          <w:tab w:val="left" w:pos="8032"/>
        </w:tabs>
        <w:ind w:left="111" w:right="113"/>
        <w:rPr>
          <w:rFonts w:ascii="Times New Roman" w:eastAsia="Bookman Old Style" w:hAnsi="Times New Roman" w:cs="Times New Roman"/>
          <w:sz w:val="20"/>
          <w:szCs w:val="20"/>
        </w:rPr>
      </w:pPr>
    </w:p>
    <w:p w14:paraId="5FDAB00A" w14:textId="5371238D" w:rsidR="00892AFB" w:rsidRPr="0003473F" w:rsidRDefault="00AF0C75" w:rsidP="00F07D8E">
      <w:pPr>
        <w:pStyle w:val="Heading3"/>
        <w:pBdr>
          <w:bottom w:val="single" w:sz="4" w:space="1" w:color="auto"/>
        </w:pBdr>
        <w:ind w:left="1684" w:right="-4" w:hanging="168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3473F">
        <w:rPr>
          <w:rFonts w:ascii="Times New Roman" w:hAnsi="Times New Roman" w:cs="Times New Roman"/>
          <w:spacing w:val="-1"/>
          <w:sz w:val="20"/>
          <w:szCs w:val="20"/>
        </w:rPr>
        <w:t>EDUCATION</w:t>
      </w:r>
      <w:r w:rsidR="00651B5A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&amp;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CERTIFICATION</w:t>
      </w:r>
      <w:r w:rsidR="00651B5A" w:rsidRPr="000347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14:paraId="20EC1C6B" w14:textId="387A488B" w:rsidR="00F07D8E" w:rsidRPr="0003473F" w:rsidRDefault="00C64CBB" w:rsidP="00F07D8E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spacing w:val="-1"/>
          <w:sz w:val="20"/>
          <w:szCs w:val="20"/>
        </w:rPr>
      </w:pPr>
      <w:bookmarkStart w:id="11" w:name="Masters_of_Science_in_Taxation"/>
      <w:bookmarkEnd w:id="11"/>
      <w:r>
        <w:rPr>
          <w:rFonts w:ascii="Times New Roman" w:hAnsi="Times New Roman" w:cs="Times New Roman"/>
          <w:spacing w:val="-1"/>
          <w:sz w:val="20"/>
          <w:szCs w:val="20"/>
        </w:rPr>
        <w:t>ABC</w:t>
      </w:r>
      <w:r w:rsidR="00AF0C75" w:rsidRPr="00431DB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AF0C75" w:rsidRPr="00431DB2">
        <w:rPr>
          <w:rFonts w:ascii="Times New Roman" w:hAnsi="Times New Roman" w:cs="Times New Roman"/>
          <w:spacing w:val="-1"/>
          <w:sz w:val="20"/>
          <w:szCs w:val="20"/>
        </w:rPr>
        <w:t>University</w:t>
      </w:r>
      <w:r w:rsidR="00AF0C75" w:rsidRPr="00431DB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AF0C75" w:rsidRPr="00431DB2">
        <w:rPr>
          <w:rFonts w:ascii="Times New Roman" w:hAnsi="Times New Roman" w:cs="Times New Roman"/>
          <w:spacing w:val="-1"/>
          <w:sz w:val="20"/>
          <w:szCs w:val="20"/>
        </w:rPr>
        <w:t>(Summa</w:t>
      </w:r>
      <w:r w:rsidR="00AF0C75" w:rsidRPr="00431DB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AF0C75" w:rsidRPr="00431DB2">
        <w:rPr>
          <w:rFonts w:ascii="Times New Roman" w:hAnsi="Times New Roman" w:cs="Times New Roman"/>
          <w:spacing w:val="-1"/>
          <w:sz w:val="20"/>
          <w:szCs w:val="20"/>
        </w:rPr>
        <w:t>Cum</w:t>
      </w:r>
      <w:r w:rsidR="00AF0C75" w:rsidRPr="00431DB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AF0C75" w:rsidRPr="00431DB2">
        <w:rPr>
          <w:rFonts w:ascii="Times New Roman" w:hAnsi="Times New Roman" w:cs="Times New Roman"/>
          <w:spacing w:val="-1"/>
          <w:sz w:val="20"/>
          <w:szCs w:val="20"/>
        </w:rPr>
        <w:t>Laude)</w:t>
      </w:r>
      <w:r w:rsidR="00AF0C75" w:rsidRPr="00431DB2">
        <w:rPr>
          <w:rFonts w:ascii="Times New Roman" w:hAnsi="Times New Roman" w:cs="Times New Roman"/>
          <w:spacing w:val="35"/>
          <w:w w:val="99"/>
          <w:sz w:val="20"/>
          <w:szCs w:val="20"/>
        </w:rPr>
        <w:t xml:space="preserve"> </w:t>
      </w:r>
      <w:r w:rsidR="00F07D8E">
        <w:rPr>
          <w:rFonts w:ascii="Times New Roman" w:hAnsi="Times New Roman" w:cs="Times New Roman"/>
          <w:spacing w:val="35"/>
          <w:w w:val="99"/>
          <w:sz w:val="20"/>
          <w:szCs w:val="20"/>
        </w:rPr>
        <w:tab/>
      </w:r>
      <w:r w:rsidR="00F07D8E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New York,</w:t>
      </w:r>
      <w:r w:rsidR="00F07D8E" w:rsidRPr="0003473F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F07D8E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NY</w:t>
      </w:r>
    </w:p>
    <w:p w14:paraId="4B5E87BF" w14:textId="19242D4C" w:rsidR="00F07D8E" w:rsidRPr="00431DB2" w:rsidRDefault="00F07D8E" w:rsidP="00F07D8E">
      <w:pPr>
        <w:ind w:right="-4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Master</w:t>
      </w:r>
      <w:r w:rsidRPr="00431DB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of</w:t>
      </w:r>
      <w:r w:rsidRPr="00431DB2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Science</w:t>
      </w:r>
      <w:r w:rsidRPr="00431DB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z w:val="20"/>
          <w:szCs w:val="20"/>
        </w:rPr>
        <w:t>in</w:t>
      </w:r>
      <w:r w:rsidRPr="00431DB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proofErr w:type="gramStart"/>
      <w:r w:rsidRPr="00431DB2">
        <w:rPr>
          <w:rFonts w:ascii="Times New Roman" w:hAnsi="Times New Roman" w:cs="Times New Roman"/>
          <w:i/>
          <w:sz w:val="20"/>
          <w:szCs w:val="20"/>
        </w:rPr>
        <w:t>Taxation</w:t>
      </w:r>
      <w:r w:rsidRPr="00431DB2">
        <w:rPr>
          <w:rFonts w:ascii="Times New Roman" w:hAnsi="Times New Roman" w:cs="Times New Roman"/>
          <w:i/>
          <w:w w:val="99"/>
          <w:sz w:val="20"/>
          <w:szCs w:val="20"/>
        </w:rPr>
        <w:t xml:space="preserve"> </w:t>
      </w:r>
      <w:bookmarkStart w:id="12" w:name="Pace_University_(Summa_Cum_Laude)"/>
      <w:bookmarkEnd w:id="12"/>
      <w:r w:rsidRPr="00431DB2">
        <w:rPr>
          <w:rFonts w:ascii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</w:r>
      <w:r>
        <w:rPr>
          <w:rFonts w:ascii="Times New Roman" w:hAnsi="Times New Roman" w:cs="Times New Roman"/>
          <w:i/>
          <w:w w:val="99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pacing w:val="-1"/>
          <w:sz w:val="20"/>
          <w:szCs w:val="20"/>
        </w:rPr>
        <w:t>XXXX</w:t>
      </w:r>
    </w:p>
    <w:p w14:paraId="1D0B0B0B" w14:textId="35460067" w:rsidR="00F07D8E" w:rsidRPr="0003473F" w:rsidRDefault="00F07D8E" w:rsidP="00F07D8E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pacing w:val="-1"/>
          <w:sz w:val="20"/>
          <w:szCs w:val="20"/>
        </w:rPr>
        <w:tab/>
      </w:r>
    </w:p>
    <w:p w14:paraId="2C80B154" w14:textId="33E7D0B8" w:rsidR="00F07D8E" w:rsidRPr="0003473F" w:rsidRDefault="00AF0C75" w:rsidP="00F07D8E">
      <w:pPr>
        <w:pStyle w:val="Heading2"/>
        <w:tabs>
          <w:tab w:val="right" w:pos="10170"/>
        </w:tabs>
        <w:ind w:left="0" w:right="-4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 w:rsidRPr="00431DB2">
        <w:rPr>
          <w:rFonts w:ascii="Times New Roman" w:hAnsi="Times New Roman" w:cs="Times New Roman"/>
          <w:spacing w:val="-1"/>
          <w:sz w:val="20"/>
          <w:szCs w:val="20"/>
        </w:rPr>
        <w:t>University</w:t>
      </w:r>
      <w:r w:rsidRPr="00431DB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431DB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64CBB">
        <w:rPr>
          <w:rFonts w:ascii="Times New Roman" w:hAnsi="Times New Roman" w:cs="Times New Roman"/>
          <w:spacing w:val="-1"/>
          <w:sz w:val="20"/>
          <w:szCs w:val="20"/>
        </w:rPr>
        <w:t>XYZ</w:t>
      </w:r>
      <w:r w:rsidRPr="00431DB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spacing w:val="-1"/>
          <w:sz w:val="20"/>
          <w:szCs w:val="20"/>
        </w:rPr>
        <w:t>(Magna</w:t>
      </w:r>
      <w:r w:rsidRPr="00431DB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spacing w:val="-1"/>
          <w:sz w:val="20"/>
          <w:szCs w:val="20"/>
        </w:rPr>
        <w:t>Cum</w:t>
      </w:r>
      <w:r w:rsidRPr="00431DB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spacing w:val="-1"/>
          <w:sz w:val="20"/>
          <w:szCs w:val="20"/>
        </w:rPr>
        <w:t>Laude)</w:t>
      </w:r>
      <w:r w:rsidR="00F07D8E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="00F07D8E">
        <w:rPr>
          <w:rFonts w:ascii="Times New Roman" w:hAnsi="Times New Roman" w:cs="Times New Roman"/>
          <w:b w:val="0"/>
          <w:spacing w:val="-1"/>
          <w:sz w:val="20"/>
          <w:szCs w:val="20"/>
        </w:rPr>
        <w:tab/>
      </w:r>
      <w:r w:rsidR="00F07D8E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New York,</w:t>
      </w:r>
      <w:r w:rsidR="00F07D8E" w:rsidRPr="0003473F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="00F07D8E" w:rsidRPr="0003473F">
        <w:rPr>
          <w:rFonts w:ascii="Times New Roman" w:hAnsi="Times New Roman" w:cs="Times New Roman"/>
          <w:b w:val="0"/>
          <w:spacing w:val="-1"/>
          <w:sz w:val="20"/>
          <w:szCs w:val="20"/>
        </w:rPr>
        <w:t>NY</w:t>
      </w:r>
    </w:p>
    <w:p w14:paraId="71187433" w14:textId="214FE68D" w:rsidR="00431DB2" w:rsidRPr="00F07D8E" w:rsidRDefault="00431DB2" w:rsidP="00F07D8E">
      <w:pPr>
        <w:ind w:right="-4"/>
        <w:rPr>
          <w:rFonts w:ascii="Times New Roman" w:eastAsia="Bookman Old Style" w:hAnsi="Times New Roman" w:cs="Times New Roman"/>
          <w:iCs/>
          <w:sz w:val="20"/>
          <w:szCs w:val="20"/>
        </w:rPr>
      </w:pP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Bachelor</w:t>
      </w:r>
      <w:r w:rsidRPr="00431DB2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of</w:t>
      </w:r>
      <w:r w:rsidRPr="00431DB2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Science</w:t>
      </w:r>
      <w:r w:rsidRPr="00431DB2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z w:val="20"/>
          <w:szCs w:val="20"/>
        </w:rPr>
        <w:t>in</w:t>
      </w:r>
      <w:r w:rsidRPr="00431DB2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431DB2">
        <w:rPr>
          <w:rFonts w:ascii="Times New Roman" w:hAnsi="Times New Roman" w:cs="Times New Roman"/>
          <w:i/>
          <w:spacing w:val="-1"/>
          <w:sz w:val="20"/>
          <w:szCs w:val="20"/>
        </w:rPr>
        <w:t>Accounting</w:t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</w:r>
      <w:r w:rsidR="00F07D8E">
        <w:rPr>
          <w:rFonts w:ascii="Times New Roman" w:hAnsi="Times New Roman" w:cs="Times New Roman"/>
          <w:i/>
          <w:spacing w:val="-1"/>
          <w:sz w:val="20"/>
          <w:szCs w:val="20"/>
        </w:rPr>
        <w:tab/>
        <w:t xml:space="preserve">    </w:t>
      </w:r>
      <w:r w:rsidR="00F07D8E">
        <w:rPr>
          <w:rFonts w:ascii="Times New Roman" w:hAnsi="Times New Roman" w:cs="Times New Roman"/>
          <w:iCs/>
          <w:spacing w:val="-1"/>
          <w:sz w:val="20"/>
          <w:szCs w:val="20"/>
        </w:rPr>
        <w:t>XXXX</w:t>
      </w:r>
    </w:p>
    <w:p w14:paraId="3A733EB3" w14:textId="77777777" w:rsidR="00F07D8E" w:rsidRDefault="00F07D8E" w:rsidP="00F07D8E">
      <w:pPr>
        <w:rPr>
          <w:rFonts w:ascii="Times New Roman" w:hAnsi="Times New Roman" w:cs="Times New Roman"/>
          <w:b/>
          <w:sz w:val="20"/>
          <w:szCs w:val="20"/>
        </w:rPr>
      </w:pPr>
    </w:p>
    <w:p w14:paraId="3EF11298" w14:textId="114C62B4" w:rsidR="00892AFB" w:rsidRPr="0003473F" w:rsidRDefault="00AF0C75" w:rsidP="00F07D8E">
      <w:pPr>
        <w:rPr>
          <w:rFonts w:ascii="Times New Roman" w:hAnsi="Times New Roman" w:cs="Times New Roman"/>
          <w:sz w:val="20"/>
          <w:szCs w:val="20"/>
        </w:rPr>
      </w:pPr>
      <w:r w:rsidRPr="00C64CBB">
        <w:rPr>
          <w:rFonts w:ascii="Times New Roman" w:hAnsi="Times New Roman" w:cs="Times New Roman"/>
          <w:b/>
          <w:sz w:val="20"/>
          <w:szCs w:val="20"/>
        </w:rPr>
        <w:t>Certified</w:t>
      </w:r>
      <w:r w:rsidRPr="00C64CB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C64CBB">
        <w:rPr>
          <w:rFonts w:ascii="Times New Roman" w:hAnsi="Times New Roman" w:cs="Times New Roman"/>
          <w:b/>
          <w:spacing w:val="-1"/>
          <w:sz w:val="20"/>
          <w:szCs w:val="20"/>
        </w:rPr>
        <w:t>Public</w:t>
      </w:r>
      <w:r w:rsidRPr="00C64CBB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C64CBB">
        <w:rPr>
          <w:rFonts w:ascii="Times New Roman" w:hAnsi="Times New Roman" w:cs="Times New Roman"/>
          <w:b/>
          <w:spacing w:val="-1"/>
          <w:sz w:val="20"/>
          <w:szCs w:val="20"/>
        </w:rPr>
        <w:t>Accountant</w:t>
      </w:r>
      <w:r w:rsidRPr="0003473F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pacing w:val="-1"/>
          <w:sz w:val="20"/>
          <w:szCs w:val="20"/>
        </w:rPr>
        <w:t>(New</w:t>
      </w:r>
      <w:r w:rsidRPr="0003473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3473F">
        <w:rPr>
          <w:rFonts w:ascii="Times New Roman" w:hAnsi="Times New Roman" w:cs="Times New Roman"/>
          <w:sz w:val="20"/>
          <w:szCs w:val="20"/>
        </w:rPr>
        <w:t>York)</w:t>
      </w:r>
    </w:p>
    <w:sectPr w:rsidR="00892AFB" w:rsidRPr="0003473F" w:rsidSect="0003473F">
      <w:pgSz w:w="12240" w:h="15840"/>
      <w:pgMar w:top="540" w:right="1037" w:bottom="54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68C"/>
    <w:multiLevelType w:val="hybridMultilevel"/>
    <w:tmpl w:val="CCE868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7C6C"/>
    <w:multiLevelType w:val="hybridMultilevel"/>
    <w:tmpl w:val="FE30200A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0D97994"/>
    <w:multiLevelType w:val="hybridMultilevel"/>
    <w:tmpl w:val="F274006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12BA1EC4"/>
    <w:multiLevelType w:val="hybridMultilevel"/>
    <w:tmpl w:val="0D9C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9ED"/>
    <w:multiLevelType w:val="hybridMultilevel"/>
    <w:tmpl w:val="4E64D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86B10"/>
    <w:multiLevelType w:val="hybridMultilevel"/>
    <w:tmpl w:val="C6F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5F1C"/>
    <w:multiLevelType w:val="hybridMultilevel"/>
    <w:tmpl w:val="4EB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4C1E"/>
    <w:multiLevelType w:val="hybridMultilevel"/>
    <w:tmpl w:val="CE24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0F1"/>
    <w:multiLevelType w:val="hybridMultilevel"/>
    <w:tmpl w:val="72F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EDA"/>
    <w:multiLevelType w:val="hybridMultilevel"/>
    <w:tmpl w:val="2B9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528C"/>
    <w:multiLevelType w:val="hybridMultilevel"/>
    <w:tmpl w:val="FA5A0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D0260"/>
    <w:multiLevelType w:val="hybridMultilevel"/>
    <w:tmpl w:val="72360D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02A28"/>
    <w:multiLevelType w:val="hybridMultilevel"/>
    <w:tmpl w:val="13D073B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433A48F5"/>
    <w:multiLevelType w:val="hybridMultilevel"/>
    <w:tmpl w:val="46B2783A"/>
    <w:lvl w:ilvl="0" w:tplc="AD7AA96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41E325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2EA87222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EBF258C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5FA257FA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9282F67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3F8A147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9646A0B2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3C6441E0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14" w15:restartNumberingAfterBreak="0">
    <w:nsid w:val="4C285F7D"/>
    <w:multiLevelType w:val="hybridMultilevel"/>
    <w:tmpl w:val="006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F08AB"/>
    <w:multiLevelType w:val="hybridMultilevel"/>
    <w:tmpl w:val="62C6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5915"/>
    <w:multiLevelType w:val="hybridMultilevel"/>
    <w:tmpl w:val="AB9E3E4A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B"/>
    <w:rsid w:val="0000228B"/>
    <w:rsid w:val="00027F11"/>
    <w:rsid w:val="0003473F"/>
    <w:rsid w:val="00046056"/>
    <w:rsid w:val="00054D04"/>
    <w:rsid w:val="0006107F"/>
    <w:rsid w:val="000C1F36"/>
    <w:rsid w:val="000C5DBE"/>
    <w:rsid w:val="000D6A38"/>
    <w:rsid w:val="000F0525"/>
    <w:rsid w:val="000F492A"/>
    <w:rsid w:val="001230FB"/>
    <w:rsid w:val="00147E26"/>
    <w:rsid w:val="0016122A"/>
    <w:rsid w:val="0018297C"/>
    <w:rsid w:val="00186A58"/>
    <w:rsid w:val="001A6706"/>
    <w:rsid w:val="001C55ED"/>
    <w:rsid w:val="001E0715"/>
    <w:rsid w:val="00205DB5"/>
    <w:rsid w:val="002109D0"/>
    <w:rsid w:val="00210CC8"/>
    <w:rsid w:val="00211F1F"/>
    <w:rsid w:val="0025182E"/>
    <w:rsid w:val="00254AAF"/>
    <w:rsid w:val="00255A37"/>
    <w:rsid w:val="00270FF2"/>
    <w:rsid w:val="00280052"/>
    <w:rsid w:val="0028023E"/>
    <w:rsid w:val="00287050"/>
    <w:rsid w:val="002916AC"/>
    <w:rsid w:val="0029423D"/>
    <w:rsid w:val="002A2916"/>
    <w:rsid w:val="002B14B3"/>
    <w:rsid w:val="002B56EA"/>
    <w:rsid w:val="002C0ECE"/>
    <w:rsid w:val="002E3A66"/>
    <w:rsid w:val="003211A7"/>
    <w:rsid w:val="00337EA9"/>
    <w:rsid w:val="00347428"/>
    <w:rsid w:val="00351933"/>
    <w:rsid w:val="00355864"/>
    <w:rsid w:val="00366AF7"/>
    <w:rsid w:val="003839BA"/>
    <w:rsid w:val="003C7B4C"/>
    <w:rsid w:val="003E2B4B"/>
    <w:rsid w:val="003E4454"/>
    <w:rsid w:val="00401125"/>
    <w:rsid w:val="004174C0"/>
    <w:rsid w:val="00422433"/>
    <w:rsid w:val="00426409"/>
    <w:rsid w:val="00431DB2"/>
    <w:rsid w:val="00432CE8"/>
    <w:rsid w:val="00440210"/>
    <w:rsid w:val="004461EB"/>
    <w:rsid w:val="004510CF"/>
    <w:rsid w:val="00484A36"/>
    <w:rsid w:val="00490B65"/>
    <w:rsid w:val="00490FF2"/>
    <w:rsid w:val="004A3D40"/>
    <w:rsid w:val="004B0B4F"/>
    <w:rsid w:val="004C0E66"/>
    <w:rsid w:val="004D7912"/>
    <w:rsid w:val="004E259C"/>
    <w:rsid w:val="0050098B"/>
    <w:rsid w:val="00500E53"/>
    <w:rsid w:val="0050487A"/>
    <w:rsid w:val="00576A39"/>
    <w:rsid w:val="00584532"/>
    <w:rsid w:val="005A1F2E"/>
    <w:rsid w:val="005A39E3"/>
    <w:rsid w:val="005D1E94"/>
    <w:rsid w:val="005D4B43"/>
    <w:rsid w:val="005E44F1"/>
    <w:rsid w:val="005F7636"/>
    <w:rsid w:val="00602F31"/>
    <w:rsid w:val="006164CD"/>
    <w:rsid w:val="0061666C"/>
    <w:rsid w:val="00651A7B"/>
    <w:rsid w:val="00651B5A"/>
    <w:rsid w:val="00672212"/>
    <w:rsid w:val="00680719"/>
    <w:rsid w:val="00694BA7"/>
    <w:rsid w:val="006A5C0F"/>
    <w:rsid w:val="006A7819"/>
    <w:rsid w:val="006C2663"/>
    <w:rsid w:val="006D2069"/>
    <w:rsid w:val="006D3FDA"/>
    <w:rsid w:val="006D6562"/>
    <w:rsid w:val="0070236C"/>
    <w:rsid w:val="00730758"/>
    <w:rsid w:val="007436C6"/>
    <w:rsid w:val="00757CAB"/>
    <w:rsid w:val="00760A96"/>
    <w:rsid w:val="00777960"/>
    <w:rsid w:val="00777A63"/>
    <w:rsid w:val="007A0499"/>
    <w:rsid w:val="007B68DB"/>
    <w:rsid w:val="007F3A9F"/>
    <w:rsid w:val="007F611A"/>
    <w:rsid w:val="00803CB1"/>
    <w:rsid w:val="008222F2"/>
    <w:rsid w:val="0082350D"/>
    <w:rsid w:val="00827467"/>
    <w:rsid w:val="00827819"/>
    <w:rsid w:val="00843928"/>
    <w:rsid w:val="00852349"/>
    <w:rsid w:val="00863EE4"/>
    <w:rsid w:val="00870D7A"/>
    <w:rsid w:val="0087585F"/>
    <w:rsid w:val="00892AFB"/>
    <w:rsid w:val="008977E9"/>
    <w:rsid w:val="008B3472"/>
    <w:rsid w:val="008E6B42"/>
    <w:rsid w:val="008E6B89"/>
    <w:rsid w:val="008F13E9"/>
    <w:rsid w:val="008F1622"/>
    <w:rsid w:val="008F4D9C"/>
    <w:rsid w:val="008F6E0A"/>
    <w:rsid w:val="0092676D"/>
    <w:rsid w:val="00953384"/>
    <w:rsid w:val="00963834"/>
    <w:rsid w:val="009761F9"/>
    <w:rsid w:val="009D1569"/>
    <w:rsid w:val="009F6679"/>
    <w:rsid w:val="00A10510"/>
    <w:rsid w:val="00A24E16"/>
    <w:rsid w:val="00A33F18"/>
    <w:rsid w:val="00A3534C"/>
    <w:rsid w:val="00A73561"/>
    <w:rsid w:val="00A9168D"/>
    <w:rsid w:val="00AC4C65"/>
    <w:rsid w:val="00AF0C75"/>
    <w:rsid w:val="00B07F78"/>
    <w:rsid w:val="00B21DB8"/>
    <w:rsid w:val="00B45D16"/>
    <w:rsid w:val="00B45FA5"/>
    <w:rsid w:val="00B4645F"/>
    <w:rsid w:val="00B5076E"/>
    <w:rsid w:val="00B511D9"/>
    <w:rsid w:val="00B57846"/>
    <w:rsid w:val="00B71930"/>
    <w:rsid w:val="00B9189B"/>
    <w:rsid w:val="00BD3D0E"/>
    <w:rsid w:val="00BD65D2"/>
    <w:rsid w:val="00BD6C44"/>
    <w:rsid w:val="00BF05EF"/>
    <w:rsid w:val="00BF14D6"/>
    <w:rsid w:val="00BF4D4F"/>
    <w:rsid w:val="00C023BD"/>
    <w:rsid w:val="00C0570B"/>
    <w:rsid w:val="00C13953"/>
    <w:rsid w:val="00C17E67"/>
    <w:rsid w:val="00C64CBB"/>
    <w:rsid w:val="00C82CE2"/>
    <w:rsid w:val="00C93087"/>
    <w:rsid w:val="00CA65D6"/>
    <w:rsid w:val="00CB6F8C"/>
    <w:rsid w:val="00CD3ECB"/>
    <w:rsid w:val="00CD4046"/>
    <w:rsid w:val="00CD4471"/>
    <w:rsid w:val="00CF2696"/>
    <w:rsid w:val="00D00D4D"/>
    <w:rsid w:val="00D02680"/>
    <w:rsid w:val="00D71C1D"/>
    <w:rsid w:val="00D75D24"/>
    <w:rsid w:val="00D75F15"/>
    <w:rsid w:val="00D8782B"/>
    <w:rsid w:val="00D93F70"/>
    <w:rsid w:val="00DB13AC"/>
    <w:rsid w:val="00DB1B6F"/>
    <w:rsid w:val="00DD3410"/>
    <w:rsid w:val="00DE37DB"/>
    <w:rsid w:val="00DE4C4D"/>
    <w:rsid w:val="00E13139"/>
    <w:rsid w:val="00E23E89"/>
    <w:rsid w:val="00E23FDF"/>
    <w:rsid w:val="00E43D29"/>
    <w:rsid w:val="00E61D84"/>
    <w:rsid w:val="00E837CB"/>
    <w:rsid w:val="00E90388"/>
    <w:rsid w:val="00EB5398"/>
    <w:rsid w:val="00EC5BB1"/>
    <w:rsid w:val="00EC7B4A"/>
    <w:rsid w:val="00ED509D"/>
    <w:rsid w:val="00EE3AE3"/>
    <w:rsid w:val="00EE5701"/>
    <w:rsid w:val="00EF4BEA"/>
    <w:rsid w:val="00F00BBE"/>
    <w:rsid w:val="00F07D8E"/>
    <w:rsid w:val="00F15F97"/>
    <w:rsid w:val="00F366C5"/>
    <w:rsid w:val="00F45C8E"/>
    <w:rsid w:val="00F568C0"/>
    <w:rsid w:val="00F81E33"/>
    <w:rsid w:val="00FB4D68"/>
    <w:rsid w:val="00FB5A99"/>
    <w:rsid w:val="00FC5C73"/>
    <w:rsid w:val="00FD7075"/>
    <w:rsid w:val="00FE3D28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2AFB"/>
  </w:style>
  <w:style w:type="paragraph" w:styleId="Heading1">
    <w:name w:val="heading 1"/>
    <w:basedOn w:val="Normal"/>
    <w:uiPriority w:val="1"/>
    <w:qFormat/>
    <w:rsid w:val="00892AFB"/>
    <w:pPr>
      <w:ind w:left="832"/>
      <w:outlineLvl w:val="0"/>
    </w:pPr>
    <w:rPr>
      <w:rFonts w:ascii="Bookman Old Style" w:eastAsia="Bookman Old Style" w:hAnsi="Bookman Old Style"/>
      <w:sz w:val="24"/>
      <w:szCs w:val="24"/>
    </w:rPr>
  </w:style>
  <w:style w:type="paragraph" w:styleId="Heading2">
    <w:name w:val="heading 2"/>
    <w:basedOn w:val="Normal"/>
    <w:uiPriority w:val="1"/>
    <w:qFormat/>
    <w:rsid w:val="00892AFB"/>
    <w:pPr>
      <w:ind w:left="112"/>
      <w:outlineLvl w:val="1"/>
    </w:pPr>
    <w:rPr>
      <w:rFonts w:ascii="Bookman Old Style" w:eastAsia="Bookman Old Style" w:hAnsi="Bookman Old Style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892AFB"/>
    <w:pPr>
      <w:ind w:left="472"/>
      <w:outlineLvl w:val="2"/>
    </w:pPr>
    <w:rPr>
      <w:rFonts w:ascii="Bookman Old Style" w:eastAsia="Bookman Old Style" w:hAnsi="Bookman Old Style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AFB"/>
    <w:pPr>
      <w:spacing w:before="61"/>
      <w:ind w:left="832" w:hanging="360"/>
    </w:pPr>
    <w:rPr>
      <w:rFonts w:ascii="Bookman Old Style" w:eastAsia="Bookman Old Style" w:hAnsi="Bookman Old Style"/>
      <w:sz w:val="19"/>
      <w:szCs w:val="19"/>
    </w:rPr>
  </w:style>
  <w:style w:type="paragraph" w:styleId="ListParagraph">
    <w:name w:val="List Paragraph"/>
    <w:basedOn w:val="Normal"/>
    <w:uiPriority w:val="34"/>
    <w:qFormat/>
    <w:rsid w:val="00892AFB"/>
  </w:style>
  <w:style w:type="paragraph" w:customStyle="1" w:styleId="TableParagraph">
    <w:name w:val="Table Paragraph"/>
    <w:basedOn w:val="Normal"/>
    <w:uiPriority w:val="1"/>
    <w:qFormat/>
    <w:rsid w:val="008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23E7-1F3B-4260-B041-BB66B58A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Generalist resume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Generalist resume</dc:title>
  <dc:creator>owner</dc:creator>
  <cp:lastModifiedBy>Andrea Colabella</cp:lastModifiedBy>
  <cp:revision>4</cp:revision>
  <cp:lastPrinted>2015-09-20T19:22:00Z</cp:lastPrinted>
  <dcterms:created xsi:type="dcterms:W3CDTF">2022-02-05T18:48:00Z</dcterms:created>
  <dcterms:modified xsi:type="dcterms:W3CDTF">2022-02-05T18:54:00Z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2013-12-12T00:00:00Z</vt:filetime>
  </property>
</Properties>
</file>